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B1826" w14:textId="46DF1782" w:rsidR="00283C71" w:rsidRPr="0034728B" w:rsidRDefault="00AE178E" w:rsidP="009A04E7">
      <w:pPr>
        <w:pStyle w:val="Heading3"/>
        <w:spacing w:before="0" w:line="276" w:lineRule="auto"/>
        <w:jc w:val="center"/>
        <w:rPr>
          <w:rStyle w:val="Strong"/>
          <w:rFonts w:ascii="Garamond" w:hAnsi="Garamond" w:cs="Times New Roman"/>
          <w:sz w:val="32"/>
          <w:szCs w:val="32"/>
        </w:rPr>
      </w:pPr>
      <w:bookmarkStart w:id="0" w:name="_Hlk501519883"/>
      <w:r w:rsidRPr="0034728B">
        <w:rPr>
          <w:rStyle w:val="Strong"/>
          <w:rFonts w:ascii="Garamond" w:hAnsi="Garamond" w:cs="Times New Roman"/>
          <w:sz w:val="32"/>
          <w:szCs w:val="32"/>
        </w:rPr>
        <w:t>Judul Artikel Ditulis Singkat, Padat, Dan Informatif</w:t>
      </w:r>
    </w:p>
    <w:p w14:paraId="6938D106" w14:textId="38129021" w:rsidR="00283C71" w:rsidRPr="0034728B" w:rsidRDefault="004A515A" w:rsidP="00247188">
      <w:pPr>
        <w:spacing w:after="0" w:line="276" w:lineRule="auto"/>
        <w:jc w:val="center"/>
        <w:rPr>
          <w:rFonts w:ascii="Garamond" w:hAnsi="Garamond"/>
          <w:sz w:val="24"/>
          <w:szCs w:val="24"/>
        </w:rPr>
      </w:pPr>
      <w:r w:rsidRPr="0034728B">
        <w:rPr>
          <w:rStyle w:val="Emphasis"/>
          <w:rFonts w:ascii="Garamond" w:hAnsi="Garamond"/>
          <w:i w:val="0"/>
          <w:iCs w:val="0"/>
          <w:sz w:val="24"/>
          <w:szCs w:val="24"/>
        </w:rPr>
        <w:t>Judul mencerminkan inti dari kegiatan, memuat kata kunci utama yang relevan dengan ruang lingkup keilmuan sains terapan dan vokasi.</w:t>
      </w:r>
      <w:r w:rsidRPr="0034728B">
        <w:rPr>
          <w:rStyle w:val="Emphasis"/>
          <w:rFonts w:ascii="Garamond" w:hAnsi="Garamond"/>
          <w:i w:val="0"/>
          <w:iCs w:val="0"/>
          <w:sz w:val="24"/>
          <w:szCs w:val="24"/>
          <w:lang w:val="en-US"/>
        </w:rPr>
        <w:t xml:space="preserve"> </w:t>
      </w:r>
      <w:r w:rsidR="00283C71" w:rsidRPr="0034728B">
        <w:rPr>
          <w:rStyle w:val="Emphasis"/>
          <w:rFonts w:ascii="Garamond" w:hAnsi="Garamond"/>
          <w:sz w:val="24"/>
          <w:szCs w:val="24"/>
        </w:rPr>
        <w:t xml:space="preserve">(Judul 5–20 kata, </w:t>
      </w:r>
      <w:r w:rsidR="00AE178E" w:rsidRPr="0034728B">
        <w:rPr>
          <w:rStyle w:val="Emphasis"/>
          <w:rFonts w:ascii="Garamond" w:hAnsi="Garamond"/>
          <w:bCs/>
          <w:iCs w:val="0"/>
          <w:sz w:val="24"/>
          <w:szCs w:val="24"/>
          <w:lang w:val="en-US"/>
        </w:rPr>
        <w:t>Gramond</w:t>
      </w:r>
      <w:r w:rsidR="007B686E" w:rsidRPr="0034728B">
        <w:rPr>
          <w:rStyle w:val="Emphasis"/>
          <w:rFonts w:ascii="Garamond" w:hAnsi="Garamond"/>
          <w:bCs/>
          <w:iCs w:val="0"/>
          <w:sz w:val="24"/>
          <w:szCs w:val="24"/>
        </w:rPr>
        <w:t xml:space="preserve"> </w:t>
      </w:r>
      <w:r w:rsidRPr="0034728B">
        <w:rPr>
          <w:rStyle w:val="Emphasis"/>
          <w:rFonts w:ascii="Garamond" w:hAnsi="Garamond"/>
          <w:bCs/>
          <w:iCs w:val="0"/>
          <w:sz w:val="24"/>
          <w:szCs w:val="24"/>
          <w:lang w:val="en-US"/>
        </w:rPr>
        <w:t xml:space="preserve">14 - </w:t>
      </w:r>
      <w:r w:rsidR="00AE178E" w:rsidRPr="0034728B">
        <w:rPr>
          <w:rStyle w:val="Emphasis"/>
          <w:rFonts w:ascii="Garamond" w:hAnsi="Garamond"/>
          <w:sz w:val="24"/>
          <w:szCs w:val="24"/>
          <w:lang w:val="en-US"/>
        </w:rPr>
        <w:t>16</w:t>
      </w:r>
      <w:r w:rsidR="00283C71" w:rsidRPr="0034728B">
        <w:rPr>
          <w:rStyle w:val="Emphasis"/>
          <w:rFonts w:ascii="Garamond" w:hAnsi="Garamond"/>
          <w:sz w:val="24"/>
          <w:szCs w:val="24"/>
        </w:rPr>
        <w:t xml:space="preserve"> pt, spasi 1,</w:t>
      </w:r>
      <w:r w:rsidR="00D57237" w:rsidRPr="0034728B">
        <w:rPr>
          <w:rStyle w:val="Emphasis"/>
          <w:rFonts w:ascii="Garamond" w:hAnsi="Garamond"/>
          <w:sz w:val="24"/>
          <w:szCs w:val="24"/>
          <w:lang w:val="en-US"/>
        </w:rPr>
        <w:t>15</w:t>
      </w:r>
      <w:r w:rsidR="00283C71" w:rsidRPr="0034728B">
        <w:rPr>
          <w:rStyle w:val="Emphasis"/>
          <w:rFonts w:ascii="Garamond" w:hAnsi="Garamond"/>
          <w:sz w:val="24"/>
          <w:szCs w:val="24"/>
        </w:rPr>
        <w:t>)</w:t>
      </w:r>
    </w:p>
    <w:p w14:paraId="3B301828" w14:textId="77777777" w:rsidR="00247188" w:rsidRPr="0034728B" w:rsidRDefault="00247188" w:rsidP="00247188">
      <w:pPr>
        <w:spacing w:after="0" w:line="276" w:lineRule="auto"/>
        <w:jc w:val="center"/>
        <w:rPr>
          <w:rFonts w:ascii="Garamond" w:hAnsi="Garamond"/>
          <w:sz w:val="24"/>
          <w:szCs w:val="24"/>
        </w:rPr>
      </w:pPr>
    </w:p>
    <w:p w14:paraId="66120A4A" w14:textId="69FBA268" w:rsidR="004D06F6" w:rsidRPr="0034728B" w:rsidRDefault="004A515A" w:rsidP="00247188">
      <w:pPr>
        <w:spacing w:after="0"/>
        <w:rPr>
          <w:rFonts w:ascii="Garamond" w:eastAsia="Bookman Old Style" w:hAnsi="Garamond"/>
          <w:b/>
          <w:sz w:val="24"/>
          <w:szCs w:val="24"/>
        </w:rPr>
      </w:pPr>
      <w:r w:rsidRPr="0034728B">
        <w:rPr>
          <w:rFonts w:ascii="Garamond" w:eastAsia="Bookman Old Style" w:hAnsi="Garamond"/>
          <w:b/>
          <w:sz w:val="24"/>
          <w:szCs w:val="24"/>
          <w:lang w:val="en-US"/>
        </w:rPr>
        <w:t xml:space="preserve">Hanuri Sakarti </w:t>
      </w:r>
      <w:r w:rsidRPr="0034728B">
        <w:rPr>
          <w:rFonts w:ascii="Garamond" w:eastAsia="Bookman Old Style" w:hAnsi="Garamond"/>
          <w:b/>
          <w:sz w:val="24"/>
          <w:szCs w:val="24"/>
          <w:vertAlign w:val="superscript"/>
          <w:lang w:val="en-US"/>
        </w:rPr>
        <w:t>1</w:t>
      </w:r>
      <w:r w:rsidR="004D06F6" w:rsidRPr="0034728B">
        <w:rPr>
          <w:rFonts w:ascii="Garamond" w:eastAsia="Bookman Old Style" w:hAnsi="Garamond"/>
          <w:b/>
          <w:sz w:val="24"/>
          <w:szCs w:val="24"/>
        </w:rPr>
        <w:t xml:space="preserve">, </w:t>
      </w:r>
      <w:r w:rsidRPr="0034728B">
        <w:rPr>
          <w:rFonts w:ascii="Garamond" w:eastAsia="Bookman Old Style" w:hAnsi="Garamond"/>
          <w:b/>
          <w:sz w:val="24"/>
          <w:szCs w:val="24"/>
          <w:lang w:val="en-US"/>
        </w:rPr>
        <w:t>Nadya Febriani Meldy</w:t>
      </w:r>
      <w:r w:rsidR="004D06F6" w:rsidRPr="0034728B">
        <w:rPr>
          <w:rFonts w:ascii="Garamond" w:eastAsia="Bookman Old Style" w:hAnsi="Garamond"/>
          <w:b/>
          <w:sz w:val="24"/>
          <w:szCs w:val="24"/>
          <w:vertAlign w:val="superscript"/>
        </w:rPr>
        <w:t>*</w:t>
      </w:r>
      <w:r w:rsidR="004D06F6" w:rsidRPr="0034728B">
        <w:rPr>
          <w:rFonts w:ascii="Garamond" w:eastAsia="Bookman Old Style" w:hAnsi="Garamond"/>
          <w:b/>
          <w:sz w:val="24"/>
          <w:szCs w:val="24"/>
        </w:rPr>
        <w:t xml:space="preserve">, </w:t>
      </w:r>
      <w:r w:rsidR="009A04E7" w:rsidRPr="0034728B">
        <w:rPr>
          <w:rStyle w:val="Emphasis"/>
          <w:rFonts w:ascii="Garamond" w:hAnsi="Garamond"/>
          <w:b/>
          <w:iCs w:val="0"/>
          <w:sz w:val="24"/>
          <w:szCs w:val="24"/>
          <w:lang w:val="en-US"/>
        </w:rPr>
        <w:t>(Gramond</w:t>
      </w:r>
      <w:r w:rsidR="009A04E7" w:rsidRPr="0034728B">
        <w:rPr>
          <w:rStyle w:val="Emphasis"/>
          <w:rFonts w:ascii="Garamond" w:hAnsi="Garamond"/>
          <w:b/>
          <w:iCs w:val="0"/>
          <w:sz w:val="24"/>
          <w:szCs w:val="24"/>
        </w:rPr>
        <w:t xml:space="preserve"> </w:t>
      </w:r>
      <w:r w:rsidR="009A04E7" w:rsidRPr="0034728B">
        <w:rPr>
          <w:rStyle w:val="Emphasis"/>
          <w:rFonts w:ascii="Garamond" w:hAnsi="Garamond"/>
          <w:b/>
          <w:sz w:val="24"/>
          <w:szCs w:val="24"/>
          <w:lang w:val="en-US"/>
        </w:rPr>
        <w:t>12</w:t>
      </w:r>
      <w:r w:rsidR="009A04E7" w:rsidRPr="0034728B">
        <w:rPr>
          <w:rStyle w:val="Emphasis"/>
          <w:rFonts w:ascii="Garamond" w:hAnsi="Garamond"/>
          <w:b/>
          <w:sz w:val="24"/>
          <w:szCs w:val="24"/>
        </w:rPr>
        <w:t xml:space="preserve"> pt, </w:t>
      </w:r>
      <w:r w:rsidR="009A04E7" w:rsidRPr="0034728B">
        <w:rPr>
          <w:rStyle w:val="Emphasis"/>
          <w:rFonts w:ascii="Garamond" w:hAnsi="Garamond"/>
          <w:b/>
          <w:sz w:val="24"/>
          <w:szCs w:val="24"/>
          <w:lang w:val="en-US"/>
        </w:rPr>
        <w:t xml:space="preserve">Bold, </w:t>
      </w:r>
      <w:r w:rsidR="009A04E7" w:rsidRPr="0034728B">
        <w:rPr>
          <w:rStyle w:val="Emphasis"/>
          <w:rFonts w:ascii="Garamond" w:hAnsi="Garamond"/>
          <w:b/>
          <w:sz w:val="24"/>
          <w:szCs w:val="24"/>
        </w:rPr>
        <w:t>spasi 1,</w:t>
      </w:r>
      <w:r w:rsidR="009A04E7" w:rsidRPr="0034728B">
        <w:rPr>
          <w:rStyle w:val="Emphasis"/>
          <w:rFonts w:ascii="Garamond" w:hAnsi="Garamond"/>
          <w:b/>
          <w:sz w:val="24"/>
          <w:szCs w:val="24"/>
          <w:lang w:val="en-US"/>
        </w:rPr>
        <w:t>15</w:t>
      </w:r>
      <w:r w:rsidR="009A04E7" w:rsidRPr="0034728B">
        <w:rPr>
          <w:rStyle w:val="Emphasis"/>
          <w:rFonts w:ascii="Garamond" w:hAnsi="Garamond"/>
          <w:b/>
          <w:sz w:val="24"/>
          <w:szCs w:val="24"/>
        </w:rPr>
        <w:t>)</w:t>
      </w:r>
    </w:p>
    <w:p w14:paraId="4DE1EB7A" w14:textId="28D3AD76" w:rsidR="009A04E7" w:rsidRPr="0034728B" w:rsidRDefault="004D06F6" w:rsidP="009A04E7">
      <w:pPr>
        <w:spacing w:after="0" w:line="276" w:lineRule="auto"/>
        <w:jc w:val="both"/>
        <w:rPr>
          <w:rFonts w:ascii="Garamond" w:hAnsi="Garamond"/>
        </w:rPr>
      </w:pPr>
      <w:r w:rsidRPr="0034728B">
        <w:rPr>
          <w:rFonts w:ascii="Garamond" w:eastAsia="Times New Roman" w:hAnsi="Garamond"/>
          <w:vertAlign w:val="superscript"/>
        </w:rPr>
        <w:t>1</w:t>
      </w:r>
      <w:r w:rsidRPr="0034728B">
        <w:rPr>
          <w:rFonts w:ascii="Garamond" w:eastAsia="Times New Roman" w:hAnsi="Garamond"/>
        </w:rPr>
        <w:t xml:space="preserve"> </w:t>
      </w:r>
      <w:r w:rsidR="004A515A" w:rsidRPr="0034728B">
        <w:rPr>
          <w:rFonts w:ascii="Garamond" w:eastAsia="Times New Roman" w:hAnsi="Garamond"/>
          <w:lang w:val="en-US"/>
        </w:rPr>
        <w:t>STKIP Tanjungpura</w:t>
      </w:r>
      <w:r w:rsidRPr="0034728B">
        <w:rPr>
          <w:rFonts w:ascii="Garamond" w:eastAsia="Times New Roman" w:hAnsi="Garamond"/>
        </w:rPr>
        <w:t xml:space="preserve">, </w:t>
      </w:r>
      <w:r w:rsidR="004A515A" w:rsidRPr="0034728B">
        <w:rPr>
          <w:rFonts w:ascii="Garamond" w:eastAsia="Times New Roman" w:hAnsi="Garamond"/>
          <w:lang w:val="en-US"/>
        </w:rPr>
        <w:t xml:space="preserve">Ketapang, Kal-Bar, </w:t>
      </w:r>
      <w:r w:rsidRPr="0034728B">
        <w:rPr>
          <w:rFonts w:ascii="Garamond" w:eastAsia="Times New Roman" w:hAnsi="Garamond"/>
        </w:rPr>
        <w:t>Indonesia</w:t>
      </w:r>
      <w:r w:rsidR="009A04E7" w:rsidRPr="0034728B">
        <w:rPr>
          <w:rFonts w:ascii="Garamond" w:eastAsia="Times New Roman" w:hAnsi="Garamond"/>
          <w:lang w:val="en-US"/>
        </w:rPr>
        <w:t xml:space="preserve"> </w:t>
      </w:r>
    </w:p>
    <w:p w14:paraId="556BF676" w14:textId="77777777" w:rsidR="004A515A" w:rsidRPr="0034728B" w:rsidRDefault="004D06F6" w:rsidP="004A515A">
      <w:pPr>
        <w:spacing w:after="0" w:line="240" w:lineRule="auto"/>
        <w:jc w:val="both"/>
        <w:rPr>
          <w:rFonts w:ascii="Garamond" w:eastAsia="Times New Roman" w:hAnsi="Garamond"/>
        </w:rPr>
      </w:pPr>
      <w:r w:rsidRPr="0034728B">
        <w:rPr>
          <w:rFonts w:ascii="Garamond" w:eastAsia="Times New Roman" w:hAnsi="Garamond"/>
          <w:vertAlign w:val="superscript"/>
        </w:rPr>
        <w:t>2</w:t>
      </w:r>
      <w:r w:rsidRPr="0034728B">
        <w:rPr>
          <w:rFonts w:ascii="Garamond" w:eastAsia="Times New Roman" w:hAnsi="Garamond"/>
        </w:rPr>
        <w:t xml:space="preserve"> Universitas Tanjungpura, </w:t>
      </w:r>
      <w:r w:rsidR="004A515A" w:rsidRPr="0034728B">
        <w:rPr>
          <w:rFonts w:ascii="Garamond" w:eastAsia="Times New Roman" w:hAnsi="Garamond"/>
          <w:lang w:val="en-US"/>
        </w:rPr>
        <w:t xml:space="preserve">Kal-Bar, </w:t>
      </w:r>
      <w:r w:rsidRPr="0034728B">
        <w:rPr>
          <w:rFonts w:ascii="Garamond" w:eastAsia="Times New Roman" w:hAnsi="Garamond"/>
        </w:rPr>
        <w:t>Indonesia</w:t>
      </w:r>
    </w:p>
    <w:p w14:paraId="6344867B" w14:textId="2E890745" w:rsidR="004A515A" w:rsidRPr="0034728B" w:rsidRDefault="004A515A" w:rsidP="004A515A">
      <w:pPr>
        <w:spacing w:after="0" w:line="240" w:lineRule="auto"/>
        <w:jc w:val="both"/>
        <w:rPr>
          <w:rFonts w:ascii="Garamond" w:eastAsia="Times New Roman" w:hAnsi="Garamond"/>
          <w:i/>
          <w:iCs/>
        </w:rPr>
      </w:pPr>
      <w:r w:rsidRPr="0034728B">
        <w:rPr>
          <w:rStyle w:val="Emphasis"/>
          <w:rFonts w:ascii="Garamond" w:hAnsi="Garamond"/>
          <w:i w:val="0"/>
          <w:iCs w:val="0"/>
        </w:rPr>
        <w:t xml:space="preserve"> (</w:t>
      </w:r>
      <w:r w:rsidRPr="0034728B">
        <w:rPr>
          <w:rStyle w:val="Emphasis"/>
          <w:rFonts w:ascii="Garamond" w:hAnsi="Garamond"/>
          <w:i w:val="0"/>
          <w:iCs w:val="0"/>
          <w:lang w:val="en-US"/>
        </w:rPr>
        <w:t>Afiliasi, Alamat</w:t>
      </w:r>
      <w:r w:rsidR="006C35C4" w:rsidRPr="0034728B">
        <w:rPr>
          <w:rStyle w:val="Emphasis"/>
          <w:rFonts w:ascii="Garamond" w:hAnsi="Garamond"/>
          <w:i w:val="0"/>
          <w:iCs w:val="0"/>
          <w:lang w:val="en-US"/>
        </w:rPr>
        <w:t>) G</w:t>
      </w:r>
      <w:r w:rsidRPr="0034728B">
        <w:rPr>
          <w:rStyle w:val="Emphasis"/>
          <w:rFonts w:ascii="Garamond" w:hAnsi="Garamond"/>
          <w:bCs/>
          <w:i w:val="0"/>
          <w:iCs w:val="0"/>
          <w:lang w:val="en-US"/>
        </w:rPr>
        <w:t>ramond</w:t>
      </w:r>
      <w:r w:rsidRPr="0034728B">
        <w:rPr>
          <w:rStyle w:val="Emphasis"/>
          <w:rFonts w:ascii="Garamond" w:hAnsi="Garamond"/>
          <w:bCs/>
          <w:i w:val="0"/>
          <w:iCs w:val="0"/>
        </w:rPr>
        <w:t xml:space="preserve"> </w:t>
      </w:r>
      <w:r w:rsidRPr="0034728B">
        <w:rPr>
          <w:rStyle w:val="Emphasis"/>
          <w:rFonts w:ascii="Garamond" w:hAnsi="Garamond"/>
          <w:i w:val="0"/>
          <w:iCs w:val="0"/>
          <w:lang w:val="en-US"/>
        </w:rPr>
        <w:t>11</w:t>
      </w:r>
      <w:r w:rsidRPr="0034728B">
        <w:rPr>
          <w:rStyle w:val="Emphasis"/>
          <w:rFonts w:ascii="Garamond" w:hAnsi="Garamond"/>
          <w:i w:val="0"/>
          <w:iCs w:val="0"/>
        </w:rPr>
        <w:t xml:space="preserve"> pt, spasi </w:t>
      </w:r>
      <w:r w:rsidRPr="0034728B">
        <w:rPr>
          <w:rStyle w:val="Emphasis"/>
          <w:rFonts w:ascii="Garamond" w:hAnsi="Garamond"/>
          <w:i w:val="0"/>
          <w:iCs w:val="0"/>
          <w:lang w:val="en-US"/>
        </w:rPr>
        <w:t>1</w:t>
      </w:r>
      <w:r w:rsidRPr="0034728B">
        <w:rPr>
          <w:rStyle w:val="Emphasis"/>
          <w:rFonts w:ascii="Garamond" w:hAnsi="Garamond"/>
          <w:i w:val="0"/>
          <w:iCs w:val="0"/>
        </w:rPr>
        <w:t>)</w:t>
      </w:r>
    </w:p>
    <w:p w14:paraId="1F62A419" w14:textId="7F7051A5" w:rsidR="004A515A" w:rsidRPr="0034728B" w:rsidRDefault="004D06F6" w:rsidP="004A515A">
      <w:pPr>
        <w:spacing w:after="0" w:line="240" w:lineRule="auto"/>
        <w:jc w:val="both"/>
        <w:rPr>
          <w:rFonts w:ascii="Garamond" w:eastAsia="Times New Roman" w:hAnsi="Garamond"/>
          <w:color w:val="0000FF"/>
          <w:sz w:val="24"/>
          <w:szCs w:val="24"/>
          <w:vertAlign w:val="superscript"/>
        </w:rPr>
      </w:pPr>
      <w:r w:rsidRPr="0034728B">
        <w:rPr>
          <w:rFonts w:ascii="Garamond" w:hAnsi="Garamond"/>
          <w:noProof/>
          <w:sz w:val="24"/>
          <w:szCs w:val="24"/>
        </w:rPr>
        <w:drawing>
          <wp:anchor distT="0" distB="0" distL="0" distR="0" simplePos="0" relativeHeight="251656704" behindDoc="1" locked="0" layoutInCell="1" hidden="0" allowOverlap="1" wp14:anchorId="26650B86" wp14:editId="0D77CD14">
            <wp:simplePos x="0" y="0"/>
            <wp:positionH relativeFrom="column">
              <wp:posOffset>-1904</wp:posOffset>
            </wp:positionH>
            <wp:positionV relativeFrom="paragraph">
              <wp:posOffset>30585</wp:posOffset>
            </wp:positionV>
            <wp:extent cx="128905" cy="91440"/>
            <wp:effectExtent l="0" t="0" r="0" b="0"/>
            <wp:wrapNone/>
            <wp:docPr id="10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15601" t="14722" r="15243" b="13900"/>
                    <a:stretch>
                      <a:fillRect/>
                    </a:stretch>
                  </pic:blipFill>
                  <pic:spPr>
                    <a:xfrm>
                      <a:off x="0" y="0"/>
                      <a:ext cx="128905" cy="91440"/>
                    </a:xfrm>
                    <a:prstGeom prst="rect">
                      <a:avLst/>
                    </a:prstGeom>
                    <a:ln/>
                  </pic:spPr>
                </pic:pic>
              </a:graphicData>
            </a:graphic>
          </wp:anchor>
        </w:drawing>
      </w:r>
      <w:r w:rsidR="004A515A" w:rsidRPr="0034728B">
        <w:rPr>
          <w:rFonts w:ascii="Garamond" w:eastAsia="Times New Roman" w:hAnsi="Garamond"/>
          <w:color w:val="0000FF"/>
          <w:sz w:val="24"/>
          <w:szCs w:val="24"/>
          <w:lang w:val="en-US"/>
        </w:rPr>
        <w:t xml:space="preserve">     </w:t>
      </w:r>
      <w:hyperlink r:id="rId9" w:history="1">
        <w:r w:rsidR="005C2FB1" w:rsidRPr="0034728B">
          <w:rPr>
            <w:rStyle w:val="Hyperlink"/>
            <w:rFonts w:ascii="Garamond" w:eastAsia="Times New Roman" w:hAnsi="Garamond"/>
            <w:sz w:val="24"/>
            <w:szCs w:val="24"/>
            <w:lang w:val="en-US"/>
          </w:rPr>
          <w:t>sakartihanuri</w:t>
        </w:r>
        <w:r w:rsidR="005C2FB1" w:rsidRPr="0034728B">
          <w:rPr>
            <w:rStyle w:val="Hyperlink"/>
            <w:rFonts w:ascii="Garamond" w:eastAsia="Times New Roman" w:hAnsi="Garamond"/>
            <w:sz w:val="24"/>
            <w:szCs w:val="24"/>
          </w:rPr>
          <w:t>@</w:t>
        </w:r>
        <w:r w:rsidR="005C2FB1" w:rsidRPr="0034728B">
          <w:rPr>
            <w:rStyle w:val="Hyperlink"/>
            <w:rFonts w:ascii="Garamond" w:eastAsia="Times New Roman" w:hAnsi="Garamond"/>
            <w:sz w:val="24"/>
            <w:szCs w:val="24"/>
            <w:lang w:val="en-US"/>
          </w:rPr>
          <w:t>stkiptanjungpura</w:t>
        </w:r>
        <w:r w:rsidR="005C2FB1" w:rsidRPr="0034728B">
          <w:rPr>
            <w:rStyle w:val="Hyperlink"/>
            <w:rFonts w:ascii="Garamond" w:eastAsia="Times New Roman" w:hAnsi="Garamond"/>
            <w:sz w:val="24"/>
            <w:szCs w:val="24"/>
          </w:rPr>
          <w:t>.ac.id</w:t>
        </w:r>
      </w:hyperlink>
      <w:r w:rsidR="004A515A" w:rsidRPr="0034728B">
        <w:rPr>
          <w:rFonts w:ascii="Garamond" w:eastAsia="Times New Roman" w:hAnsi="Garamond"/>
          <w:color w:val="0000FF"/>
          <w:sz w:val="24"/>
          <w:szCs w:val="24"/>
        </w:rPr>
        <w:t xml:space="preserve"> </w:t>
      </w:r>
      <w:hyperlink r:id="rId10">
        <w:r w:rsidR="004A515A" w:rsidRPr="0034728B">
          <w:rPr>
            <w:rFonts w:ascii="Garamond" w:eastAsia="Times New Roman" w:hAnsi="Garamond"/>
            <w:color w:val="0000FF"/>
            <w:sz w:val="24"/>
            <w:szCs w:val="24"/>
            <w:vertAlign w:val="superscript"/>
          </w:rPr>
          <w:t>*</w:t>
        </w:r>
      </w:hyperlink>
    </w:p>
    <w:p w14:paraId="6505B105" w14:textId="263E2368" w:rsidR="004D06F6" w:rsidRPr="0034728B" w:rsidRDefault="004D06F6" w:rsidP="009A04E7">
      <w:pPr>
        <w:spacing w:after="0" w:line="240" w:lineRule="auto"/>
        <w:jc w:val="both"/>
        <w:rPr>
          <w:rFonts w:ascii="Garamond" w:eastAsia="Times New Roman" w:hAnsi="Garamond"/>
          <w:color w:val="0000FF"/>
          <w:sz w:val="24"/>
          <w:szCs w:val="24"/>
          <w:lang w:val="en-US"/>
        </w:rPr>
      </w:pPr>
    </w:p>
    <w:tbl>
      <w:tblPr>
        <w:tblStyle w:val="PlainTable2"/>
        <w:tblW w:w="9072" w:type="dxa"/>
        <w:tblLook w:val="04A0" w:firstRow="1" w:lastRow="0" w:firstColumn="1" w:lastColumn="0" w:noHBand="0" w:noVBand="1"/>
      </w:tblPr>
      <w:tblGrid>
        <w:gridCol w:w="2268"/>
        <w:gridCol w:w="6804"/>
      </w:tblGrid>
      <w:tr w:rsidR="00DE19CF" w:rsidRPr="00DE19CF" w14:paraId="0C4518EA" w14:textId="77777777" w:rsidTr="00DE19CF">
        <w:trPr>
          <w:cnfStyle w:val="100000000000" w:firstRow="1" w:lastRow="0" w:firstColumn="0" w:lastColumn="0" w:oddVBand="0" w:evenVBand="0" w:oddHBand="0"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2268" w:type="dxa"/>
          </w:tcPr>
          <w:bookmarkEnd w:id="0"/>
          <w:p w14:paraId="1F3DD7D0" w14:textId="77777777" w:rsidR="00DE19CF" w:rsidRPr="00DE19CF" w:rsidRDefault="00DE19CF" w:rsidP="00DE19CF">
            <w:pPr>
              <w:spacing w:after="0" w:line="240" w:lineRule="auto"/>
              <w:rPr>
                <w:rFonts w:ascii="Garamond" w:hAnsi="Garamond"/>
                <w:b w:val="0"/>
                <w:bCs w:val="0"/>
                <w:i/>
                <w:iCs/>
                <w:u w:val="single"/>
                <w:lang w:val="en-US"/>
              </w:rPr>
            </w:pPr>
            <w:r w:rsidRPr="00DE19CF">
              <w:rPr>
                <w:rStyle w:val="Strong"/>
                <w:rFonts w:ascii="Garamond" w:hAnsi="Garamond"/>
                <w:u w:val="single"/>
              </w:rPr>
              <w:t>K</w:t>
            </w:r>
            <w:r w:rsidRPr="00DE19CF">
              <w:rPr>
                <w:rStyle w:val="Strong"/>
                <w:rFonts w:ascii="Garamond" w:hAnsi="Garamond"/>
                <w:u w:val="single"/>
                <w:lang w:val="en-US"/>
              </w:rPr>
              <w:t>a</w:t>
            </w:r>
            <w:r w:rsidRPr="00DE19CF">
              <w:rPr>
                <w:rStyle w:val="Strong"/>
                <w:rFonts w:ascii="Garamond" w:hAnsi="Garamond"/>
                <w:u w:val="single"/>
              </w:rPr>
              <w:t>t</w:t>
            </w:r>
            <w:r w:rsidRPr="00DE19CF">
              <w:rPr>
                <w:rStyle w:val="Strong"/>
                <w:rFonts w:ascii="Garamond" w:hAnsi="Garamond"/>
                <w:u w:val="single"/>
                <w:lang w:val="en-US"/>
              </w:rPr>
              <w:t>a</w:t>
            </w:r>
            <w:r w:rsidRPr="00DE19CF">
              <w:rPr>
                <w:rStyle w:val="Strong"/>
                <w:rFonts w:ascii="Garamond" w:hAnsi="Garamond"/>
                <w:u w:val="single"/>
              </w:rPr>
              <w:t xml:space="preserve"> </w:t>
            </w:r>
            <w:r w:rsidRPr="00DE19CF">
              <w:rPr>
                <w:rStyle w:val="Strong"/>
                <w:rFonts w:ascii="Garamond" w:hAnsi="Garamond"/>
                <w:u w:val="single"/>
                <w:lang w:val="en-US"/>
              </w:rPr>
              <w:t>K</w:t>
            </w:r>
            <w:r w:rsidRPr="00DE19CF">
              <w:rPr>
                <w:rStyle w:val="Strong"/>
                <w:rFonts w:ascii="Garamond" w:hAnsi="Garamond"/>
                <w:u w:val="single"/>
              </w:rPr>
              <w:t>u</w:t>
            </w:r>
            <w:r w:rsidRPr="00DE19CF">
              <w:rPr>
                <w:rStyle w:val="Strong"/>
                <w:rFonts w:ascii="Garamond" w:hAnsi="Garamond"/>
                <w:u w:val="single"/>
                <w:lang w:val="en-US"/>
              </w:rPr>
              <w:t>n</w:t>
            </w:r>
            <w:r w:rsidRPr="00DE19CF">
              <w:rPr>
                <w:rStyle w:val="Strong"/>
                <w:rFonts w:ascii="Garamond" w:hAnsi="Garamond"/>
                <w:u w:val="single"/>
              </w:rPr>
              <w:t>c</w:t>
            </w:r>
            <w:r w:rsidRPr="00DE19CF">
              <w:rPr>
                <w:rStyle w:val="Strong"/>
                <w:rFonts w:ascii="Garamond" w:hAnsi="Garamond"/>
                <w:u w:val="single"/>
                <w:lang w:val="en-US"/>
              </w:rPr>
              <w:t>i</w:t>
            </w:r>
          </w:p>
          <w:p w14:paraId="228CFCBD" w14:textId="77777777" w:rsidR="00DE19CF" w:rsidRPr="00DE19CF" w:rsidRDefault="00DE19CF" w:rsidP="00DE19CF">
            <w:pPr>
              <w:spacing w:after="0" w:line="240" w:lineRule="auto"/>
              <w:rPr>
                <w:rFonts w:ascii="Garamond" w:hAnsi="Garamond"/>
                <w:b w:val="0"/>
                <w:bCs w:val="0"/>
                <w:i/>
                <w:iCs/>
              </w:rPr>
            </w:pPr>
            <w:r w:rsidRPr="00DE19CF">
              <w:rPr>
                <w:rFonts w:ascii="Garamond" w:hAnsi="Garamond"/>
                <w:b w:val="0"/>
                <w:bCs w:val="0"/>
                <w:i/>
                <w:iCs/>
                <w:lang w:val="en-US"/>
              </w:rPr>
              <w:t>Tebal</w:t>
            </w:r>
            <w:r w:rsidRPr="00DE19CF">
              <w:rPr>
                <w:rFonts w:ascii="Garamond" w:hAnsi="Garamond"/>
                <w:b w:val="0"/>
                <w:bCs w:val="0"/>
                <w:i/>
                <w:iCs/>
              </w:rPr>
              <w:t xml:space="preserve">, </w:t>
            </w:r>
            <w:r w:rsidRPr="00DE19CF">
              <w:rPr>
                <w:rFonts w:ascii="Garamond" w:hAnsi="Garamond"/>
                <w:b w:val="0"/>
                <w:bCs w:val="0"/>
                <w:i/>
                <w:iCs/>
                <w:lang w:val="en-US"/>
              </w:rPr>
              <w:t>Miring</w:t>
            </w:r>
            <w:r w:rsidRPr="00DE19CF">
              <w:rPr>
                <w:rFonts w:ascii="Garamond" w:hAnsi="Garamond"/>
                <w:b w:val="0"/>
                <w:bCs w:val="0"/>
                <w:i/>
                <w:iCs/>
              </w:rPr>
              <w:t xml:space="preserve">, </w:t>
            </w:r>
          </w:p>
          <w:p w14:paraId="15C89EA7" w14:textId="77777777" w:rsidR="00DE19CF" w:rsidRPr="00DE19CF" w:rsidRDefault="00DE19CF" w:rsidP="00DE19CF">
            <w:pPr>
              <w:spacing w:after="0" w:line="240" w:lineRule="auto"/>
              <w:rPr>
                <w:rFonts w:ascii="Garamond" w:hAnsi="Garamond"/>
                <w:b w:val="0"/>
                <w:bCs w:val="0"/>
                <w:i/>
                <w:iCs/>
                <w:lang w:val="en-US"/>
              </w:rPr>
            </w:pPr>
            <w:r w:rsidRPr="00DE19CF">
              <w:rPr>
                <w:rFonts w:ascii="Garamond" w:hAnsi="Garamond"/>
                <w:b w:val="0"/>
                <w:bCs w:val="0"/>
                <w:i/>
                <w:iCs/>
                <w:lang w:val="en-US"/>
              </w:rPr>
              <w:t xml:space="preserve">Maksimal 5 kata kunci. </w:t>
            </w:r>
          </w:p>
          <w:p w14:paraId="1C7B5997" w14:textId="4C7B24CA" w:rsidR="00DE19CF" w:rsidRPr="00DE19CF" w:rsidRDefault="00DE19CF" w:rsidP="00DE19CF">
            <w:pPr>
              <w:spacing w:after="0" w:line="240" w:lineRule="auto"/>
              <w:rPr>
                <w:rStyle w:val="Strong"/>
                <w:rFonts w:ascii="Garamond" w:hAnsi="Garamond"/>
              </w:rPr>
            </w:pPr>
            <w:r w:rsidRPr="00DE19CF">
              <w:rPr>
                <w:rStyle w:val="Emphasis"/>
                <w:rFonts w:ascii="Garamond" w:hAnsi="Garamond"/>
                <w:b w:val="0"/>
                <w:bCs w:val="0"/>
                <w:lang w:val="en-US"/>
              </w:rPr>
              <w:t>G</w:t>
            </w:r>
            <w:r w:rsidRPr="00DE19CF">
              <w:rPr>
                <w:rStyle w:val="Emphasis"/>
                <w:rFonts w:ascii="Garamond" w:hAnsi="Garamond"/>
                <w:b w:val="0"/>
                <w:bCs w:val="0"/>
              </w:rPr>
              <w:t>a</w:t>
            </w:r>
            <w:r w:rsidRPr="00DE19CF">
              <w:rPr>
                <w:rStyle w:val="Emphasis"/>
                <w:rFonts w:ascii="Garamond" w:hAnsi="Garamond"/>
                <w:b w:val="0"/>
                <w:bCs w:val="0"/>
                <w:lang w:val="en-US"/>
              </w:rPr>
              <w:t>r</w:t>
            </w:r>
            <w:r w:rsidRPr="00DE19CF">
              <w:rPr>
                <w:rStyle w:val="Emphasis"/>
                <w:rFonts w:ascii="Garamond" w:hAnsi="Garamond"/>
                <w:b w:val="0"/>
                <w:bCs w:val="0"/>
              </w:rPr>
              <w:t>a</w:t>
            </w:r>
            <w:r w:rsidRPr="00DE19CF">
              <w:rPr>
                <w:rStyle w:val="Emphasis"/>
                <w:rFonts w:ascii="Garamond" w:hAnsi="Garamond"/>
                <w:b w:val="0"/>
                <w:bCs w:val="0"/>
                <w:lang w:val="en-US"/>
              </w:rPr>
              <w:t>m</w:t>
            </w:r>
            <w:r w:rsidRPr="00DE19CF">
              <w:rPr>
                <w:rStyle w:val="Emphasis"/>
                <w:rFonts w:ascii="Garamond" w:hAnsi="Garamond"/>
                <w:b w:val="0"/>
                <w:bCs w:val="0"/>
              </w:rPr>
              <w:t>o</w:t>
            </w:r>
            <w:r w:rsidRPr="00DE19CF">
              <w:rPr>
                <w:rStyle w:val="Emphasis"/>
                <w:rFonts w:ascii="Garamond" w:hAnsi="Garamond"/>
                <w:b w:val="0"/>
                <w:bCs w:val="0"/>
                <w:lang w:val="en-US"/>
              </w:rPr>
              <w:t>n</w:t>
            </w:r>
            <w:r w:rsidRPr="00DE19CF">
              <w:rPr>
                <w:rStyle w:val="Emphasis"/>
                <w:rFonts w:ascii="Garamond" w:hAnsi="Garamond"/>
                <w:b w:val="0"/>
                <w:bCs w:val="0"/>
              </w:rPr>
              <w:t>d</w:t>
            </w:r>
            <w:r w:rsidRPr="00DE19CF">
              <w:rPr>
                <w:rStyle w:val="Emphasis"/>
                <w:rFonts w:ascii="Garamond" w:hAnsi="Garamond"/>
                <w:b w:val="0"/>
                <w:bCs w:val="0"/>
                <w:lang w:val="en-US"/>
              </w:rPr>
              <w:t xml:space="preserve"> 10</w:t>
            </w:r>
            <w:r w:rsidRPr="00DE19CF">
              <w:rPr>
                <w:rStyle w:val="Emphasis"/>
                <w:rFonts w:ascii="Garamond" w:hAnsi="Garamond"/>
                <w:b w:val="0"/>
                <w:bCs w:val="0"/>
              </w:rPr>
              <w:t xml:space="preserve"> pt, spasi</w:t>
            </w:r>
          </w:p>
        </w:tc>
        <w:tc>
          <w:tcPr>
            <w:tcW w:w="6804" w:type="dxa"/>
          </w:tcPr>
          <w:p w14:paraId="4328B8C4" w14:textId="627C1685" w:rsidR="00DE19CF" w:rsidRPr="00DE19CF" w:rsidRDefault="00DE19CF" w:rsidP="00DE19CF">
            <w:pPr>
              <w:jc w:val="both"/>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sidRPr="00DE19CF">
              <w:rPr>
                <w:rFonts w:ascii="Garamond" w:hAnsi="Garamond"/>
                <w:b w:val="0"/>
                <w:bCs w:val="0"/>
                <w:u w:val="single"/>
              </w:rPr>
              <w:t>Abstrak:</w:t>
            </w:r>
            <w:r w:rsidRPr="00DE19CF">
              <w:rPr>
                <w:rFonts w:ascii="Garamond" w:hAnsi="Garamond"/>
                <w:b w:val="0"/>
                <w:bCs w:val="0"/>
              </w:rPr>
              <w:t xml:space="preserve"> Abstrak bahasa Indonesia yang dibuat antara 150-200 kata berisi</w:t>
            </w:r>
            <w:r w:rsidRPr="00DE19CF">
              <w:rPr>
                <w:rFonts w:ascii="Garamond" w:hAnsi="Garamond"/>
                <w:b w:val="0"/>
                <w:bCs w:val="0"/>
                <w:lang w:val="en-US"/>
              </w:rPr>
              <w:t xml:space="preserve">: Latar belakang, </w:t>
            </w:r>
            <w:r w:rsidRPr="00DE19CF">
              <w:rPr>
                <w:rFonts w:ascii="Garamond" w:hAnsi="Garamond"/>
                <w:b w:val="0"/>
                <w:bCs w:val="0"/>
              </w:rPr>
              <w:t xml:space="preserve">tujuan, masalah, metode, dan hasil. Abstrak ditulis menggunakan huruf </w:t>
            </w:r>
            <w:r w:rsidRPr="00DE19CF">
              <w:rPr>
                <w:rFonts w:ascii="Garamond" w:hAnsi="Garamond"/>
                <w:b w:val="0"/>
                <w:bCs w:val="0"/>
                <w:lang w:val="en-US"/>
              </w:rPr>
              <w:t xml:space="preserve">Garamond </w:t>
            </w:r>
            <w:r w:rsidRPr="00DE19CF">
              <w:rPr>
                <w:rFonts w:ascii="Garamond" w:hAnsi="Garamond"/>
                <w:b w:val="0"/>
                <w:bCs w:val="0"/>
              </w:rPr>
              <w:t xml:space="preserve">ukuran </w:t>
            </w:r>
            <w:r w:rsidRPr="00DE19CF">
              <w:rPr>
                <w:rFonts w:ascii="Garamond" w:hAnsi="Garamond"/>
                <w:b w:val="0"/>
                <w:bCs w:val="0"/>
                <w:lang w:val="en-US"/>
              </w:rPr>
              <w:t>10</w:t>
            </w:r>
            <w:r w:rsidRPr="00DE19CF">
              <w:rPr>
                <w:rFonts w:ascii="Garamond" w:hAnsi="Garamond"/>
                <w:b w:val="0"/>
                <w:bCs w:val="0"/>
              </w:rPr>
              <w:t xml:space="preserve">, spasi 1 dan dengan panjang teks antara 150-200 kata. Abstrak </w:t>
            </w:r>
            <w:r w:rsidRPr="00DE19CF">
              <w:rPr>
                <w:rFonts w:ascii="Garamond" w:hAnsi="Garamond"/>
                <w:b w:val="0"/>
                <w:bCs w:val="0"/>
                <w:lang w:val="en-US"/>
              </w:rPr>
              <w:t xml:space="preserve">dibuat kedalam dengan </w:t>
            </w:r>
            <w:r w:rsidRPr="00DE19CF">
              <w:rPr>
                <w:rFonts w:ascii="Garamond" w:hAnsi="Garamond"/>
                <w:b w:val="0"/>
                <w:bCs w:val="0"/>
              </w:rPr>
              <w:t xml:space="preserve">Bahasa Indonesia dengan ejaan yang disempurnakan, kanan kiri menjorok 1 cm.  </w:t>
            </w:r>
          </w:p>
        </w:tc>
      </w:tr>
      <w:tr w:rsidR="00DE19CF" w:rsidRPr="00DE19CF" w14:paraId="59473CF9" w14:textId="77777777" w:rsidTr="00DE19CF">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2268" w:type="dxa"/>
          </w:tcPr>
          <w:p w14:paraId="03E12F29" w14:textId="77777777" w:rsidR="00DE19CF" w:rsidRPr="00DE19CF" w:rsidRDefault="00DE19CF" w:rsidP="00DE19CF">
            <w:pPr>
              <w:spacing w:after="0" w:line="240" w:lineRule="auto"/>
              <w:jc w:val="both"/>
              <w:rPr>
                <w:rFonts w:ascii="Garamond" w:hAnsi="Garamond"/>
                <w:b w:val="0"/>
                <w:bCs w:val="0"/>
                <w:i/>
                <w:iCs/>
                <w:u w:val="single"/>
              </w:rPr>
            </w:pPr>
            <w:r w:rsidRPr="00DE19CF">
              <w:rPr>
                <w:rStyle w:val="Strong"/>
                <w:rFonts w:ascii="Garamond" w:hAnsi="Garamond"/>
                <w:i/>
                <w:iCs/>
                <w:u w:val="single"/>
              </w:rPr>
              <w:t>Keywords:</w:t>
            </w:r>
            <w:r w:rsidRPr="00DE19CF">
              <w:rPr>
                <w:rFonts w:ascii="Garamond" w:hAnsi="Garamond"/>
                <w:b w:val="0"/>
                <w:bCs w:val="0"/>
                <w:i/>
                <w:iCs/>
                <w:u w:val="single"/>
              </w:rPr>
              <w:t xml:space="preserve"> </w:t>
            </w:r>
          </w:p>
          <w:p w14:paraId="70DAFAA7" w14:textId="77777777" w:rsidR="00DE19CF" w:rsidRPr="00DE19CF" w:rsidRDefault="00DE19CF" w:rsidP="00DE19CF">
            <w:pPr>
              <w:spacing w:after="0" w:line="240" w:lineRule="auto"/>
              <w:jc w:val="both"/>
              <w:rPr>
                <w:rFonts w:ascii="Garamond" w:hAnsi="Garamond"/>
                <w:b w:val="0"/>
                <w:bCs w:val="0"/>
                <w:i/>
                <w:iCs/>
              </w:rPr>
            </w:pPr>
            <w:r w:rsidRPr="00DE19CF">
              <w:rPr>
                <w:rFonts w:ascii="Garamond" w:hAnsi="Garamond"/>
                <w:b w:val="0"/>
                <w:bCs w:val="0"/>
                <w:i/>
                <w:iCs/>
              </w:rPr>
              <w:t xml:space="preserve">bold, italic, </w:t>
            </w:r>
          </w:p>
          <w:p w14:paraId="1BCED2CE" w14:textId="77777777" w:rsidR="00DE19CF" w:rsidRPr="00DE19CF" w:rsidRDefault="00DE19CF" w:rsidP="00DE19CF">
            <w:pPr>
              <w:spacing w:after="0" w:line="240" w:lineRule="auto"/>
              <w:jc w:val="both"/>
              <w:rPr>
                <w:rFonts w:ascii="Garamond" w:hAnsi="Garamond"/>
                <w:b w:val="0"/>
                <w:bCs w:val="0"/>
                <w:i/>
                <w:iCs/>
                <w:lang w:val="en-US"/>
              </w:rPr>
            </w:pPr>
            <w:r w:rsidRPr="00DE19CF">
              <w:rPr>
                <w:rFonts w:ascii="Garamond" w:hAnsi="Garamond"/>
                <w:b w:val="0"/>
                <w:bCs w:val="0"/>
                <w:i/>
                <w:iCs/>
              </w:rPr>
              <w:t>max five words or phrases.</w:t>
            </w:r>
            <w:r w:rsidRPr="00DE19CF">
              <w:rPr>
                <w:rFonts w:ascii="Garamond" w:hAnsi="Garamond"/>
                <w:b w:val="0"/>
                <w:bCs w:val="0"/>
                <w:i/>
                <w:iCs/>
                <w:lang w:val="en-US"/>
              </w:rPr>
              <w:t xml:space="preserve"> </w:t>
            </w:r>
          </w:p>
          <w:p w14:paraId="6879DF4F" w14:textId="77777777" w:rsidR="00DE19CF" w:rsidRPr="00DE19CF" w:rsidRDefault="00DE19CF" w:rsidP="00DE19CF">
            <w:pPr>
              <w:spacing w:after="0" w:line="240" w:lineRule="auto"/>
              <w:jc w:val="both"/>
              <w:rPr>
                <w:rFonts w:ascii="Garamond" w:hAnsi="Garamond"/>
                <w:b w:val="0"/>
                <w:bCs w:val="0"/>
                <w:i/>
                <w:iCs/>
              </w:rPr>
            </w:pPr>
            <w:r w:rsidRPr="00DE19CF">
              <w:rPr>
                <w:rStyle w:val="Emphasis"/>
                <w:rFonts w:ascii="Garamond" w:hAnsi="Garamond"/>
                <w:b w:val="0"/>
                <w:bCs w:val="0"/>
                <w:lang w:val="en-US"/>
              </w:rPr>
              <w:t>G</w:t>
            </w:r>
            <w:r w:rsidRPr="00DE19CF">
              <w:rPr>
                <w:rStyle w:val="Emphasis"/>
                <w:rFonts w:ascii="Garamond" w:hAnsi="Garamond"/>
                <w:b w:val="0"/>
                <w:bCs w:val="0"/>
              </w:rPr>
              <w:t>a</w:t>
            </w:r>
            <w:r w:rsidRPr="00DE19CF">
              <w:rPr>
                <w:rStyle w:val="Emphasis"/>
                <w:rFonts w:ascii="Garamond" w:hAnsi="Garamond"/>
                <w:b w:val="0"/>
                <w:bCs w:val="0"/>
                <w:lang w:val="en-US"/>
              </w:rPr>
              <w:t>r</w:t>
            </w:r>
            <w:r w:rsidRPr="00DE19CF">
              <w:rPr>
                <w:rStyle w:val="Emphasis"/>
                <w:rFonts w:ascii="Garamond" w:hAnsi="Garamond"/>
                <w:b w:val="0"/>
                <w:bCs w:val="0"/>
              </w:rPr>
              <w:t>a</w:t>
            </w:r>
            <w:r w:rsidRPr="00DE19CF">
              <w:rPr>
                <w:rStyle w:val="Emphasis"/>
                <w:rFonts w:ascii="Garamond" w:hAnsi="Garamond"/>
                <w:b w:val="0"/>
                <w:bCs w:val="0"/>
                <w:lang w:val="en-US"/>
              </w:rPr>
              <w:t>m</w:t>
            </w:r>
            <w:r w:rsidRPr="00DE19CF">
              <w:rPr>
                <w:rStyle w:val="Emphasis"/>
                <w:rFonts w:ascii="Garamond" w:hAnsi="Garamond"/>
                <w:b w:val="0"/>
                <w:bCs w:val="0"/>
              </w:rPr>
              <w:t>o</w:t>
            </w:r>
            <w:r w:rsidRPr="00DE19CF">
              <w:rPr>
                <w:rStyle w:val="Emphasis"/>
                <w:rFonts w:ascii="Garamond" w:hAnsi="Garamond"/>
                <w:b w:val="0"/>
                <w:bCs w:val="0"/>
                <w:lang w:val="en-US"/>
              </w:rPr>
              <w:t>n</w:t>
            </w:r>
            <w:r w:rsidRPr="00DE19CF">
              <w:rPr>
                <w:rStyle w:val="Emphasis"/>
                <w:rFonts w:ascii="Garamond" w:hAnsi="Garamond"/>
                <w:b w:val="0"/>
                <w:bCs w:val="0"/>
              </w:rPr>
              <w:t>d</w:t>
            </w:r>
            <w:r w:rsidRPr="00DE19CF">
              <w:rPr>
                <w:rStyle w:val="Emphasis"/>
                <w:rFonts w:ascii="Garamond" w:hAnsi="Garamond"/>
                <w:b w:val="0"/>
                <w:bCs w:val="0"/>
                <w:lang w:val="en-US"/>
              </w:rPr>
              <w:t xml:space="preserve"> 10</w:t>
            </w:r>
            <w:r w:rsidRPr="00DE19CF">
              <w:rPr>
                <w:rStyle w:val="Emphasis"/>
                <w:rFonts w:ascii="Garamond" w:hAnsi="Garamond"/>
                <w:b w:val="0"/>
                <w:bCs w:val="0"/>
              </w:rPr>
              <w:t xml:space="preserve"> pt, spasi </w:t>
            </w:r>
          </w:p>
          <w:p w14:paraId="0F4EE876" w14:textId="77777777" w:rsidR="00DE19CF" w:rsidRPr="00DE19CF" w:rsidRDefault="00DE19CF" w:rsidP="00DE19CF">
            <w:pPr>
              <w:spacing w:after="0" w:line="240" w:lineRule="auto"/>
              <w:jc w:val="both"/>
              <w:rPr>
                <w:rStyle w:val="Strong"/>
                <w:rFonts w:ascii="Garamond" w:hAnsi="Garamond"/>
                <w:i/>
                <w:iCs/>
              </w:rPr>
            </w:pPr>
          </w:p>
        </w:tc>
        <w:tc>
          <w:tcPr>
            <w:tcW w:w="6804" w:type="dxa"/>
          </w:tcPr>
          <w:p w14:paraId="6138C0BF" w14:textId="18FD8F3E" w:rsidR="00DE19CF" w:rsidRPr="00DE19CF" w:rsidRDefault="00DE19CF" w:rsidP="00C53597">
            <w:pPr>
              <w:widowControl w:val="0"/>
              <w:autoSpaceDE w:val="0"/>
              <w:autoSpaceDN w:val="0"/>
              <w:adjustRightInd w:val="0"/>
              <w:spacing w:after="0" w:line="276" w:lineRule="auto"/>
              <w:cnfStyle w:val="000000100000" w:firstRow="0" w:lastRow="0" w:firstColumn="0" w:lastColumn="0" w:oddVBand="0" w:evenVBand="0" w:oddHBand="1" w:evenHBand="0" w:firstRowFirstColumn="0" w:firstRowLastColumn="0" w:lastRowFirstColumn="0" w:lastRowLastColumn="0"/>
              <w:rPr>
                <w:rFonts w:ascii="Garamond" w:hAnsi="Garamond"/>
              </w:rPr>
            </w:pPr>
            <w:r w:rsidRPr="00DE19CF">
              <w:rPr>
                <w:rFonts w:ascii="Garamond" w:hAnsi="Garamond"/>
                <w:i/>
                <w:iCs/>
                <w:u w:val="single"/>
              </w:rPr>
              <w:t>Abstract:</w:t>
            </w:r>
            <w:r w:rsidRPr="00DE19CF">
              <w:rPr>
                <w:rFonts w:ascii="Garamond" w:hAnsi="Garamond"/>
                <w:i/>
                <w:iCs/>
              </w:rPr>
              <w:t xml:space="preserve"> English abstracts made between 150-200 words contain</w:t>
            </w:r>
            <w:r w:rsidRPr="00DE19CF">
              <w:rPr>
                <w:rFonts w:ascii="Garamond" w:hAnsi="Garamond"/>
                <w:i/>
                <w:iCs/>
                <w:lang w:val="en-US"/>
              </w:rPr>
              <w:t xml:space="preserve">: </w:t>
            </w:r>
            <w:r w:rsidRPr="00DE19CF">
              <w:rPr>
                <w:rFonts w:ascii="Garamond" w:hAnsi="Garamond"/>
                <w:i/>
                <w:iCs/>
              </w:rPr>
              <w:t xml:space="preserve"> </w:t>
            </w:r>
            <w:r w:rsidRPr="00DE19CF">
              <w:rPr>
                <w:rFonts w:ascii="Garamond" w:hAnsi="Garamond"/>
                <w:i/>
                <w:iCs/>
                <w:lang w:val="en-US"/>
              </w:rPr>
              <w:t>bacground, Aim</w:t>
            </w:r>
            <w:r w:rsidRPr="00DE19CF">
              <w:rPr>
                <w:rFonts w:ascii="Garamond" w:hAnsi="Garamond"/>
                <w:i/>
                <w:iCs/>
              </w:rPr>
              <w:t>, metho;ds, results</w:t>
            </w:r>
            <w:r w:rsidRPr="00DE19CF">
              <w:rPr>
                <w:rFonts w:ascii="Garamond" w:hAnsi="Garamond"/>
                <w:i/>
                <w:iCs/>
                <w:lang w:val="en-US"/>
              </w:rPr>
              <w:t xml:space="preserve"> and conclusion</w:t>
            </w:r>
            <w:r w:rsidRPr="00DE19CF">
              <w:rPr>
                <w:rFonts w:ascii="Garamond" w:hAnsi="Garamond"/>
                <w:i/>
                <w:iCs/>
              </w:rPr>
              <w:t>. Abstracts are written using the 1</w:t>
            </w:r>
            <w:r w:rsidRPr="00DE19CF">
              <w:rPr>
                <w:rFonts w:ascii="Garamond" w:hAnsi="Garamond"/>
                <w:i/>
                <w:iCs/>
                <w:lang w:val="en-US"/>
              </w:rPr>
              <w:t>0</w:t>
            </w:r>
            <w:r w:rsidRPr="00DE19CF">
              <w:rPr>
                <w:rFonts w:ascii="Garamond" w:hAnsi="Garamond"/>
                <w:i/>
                <w:iCs/>
              </w:rPr>
              <w:t xml:space="preserve">-size </w:t>
            </w:r>
            <w:r w:rsidRPr="00DE19CF">
              <w:rPr>
                <w:rFonts w:ascii="Garamond" w:hAnsi="Garamond"/>
                <w:i/>
                <w:iCs/>
                <w:lang w:val="en-US"/>
              </w:rPr>
              <w:t>Garamond</w:t>
            </w:r>
            <w:r w:rsidRPr="00DE19CF">
              <w:rPr>
                <w:rFonts w:ascii="Garamond" w:hAnsi="Garamond"/>
                <w:i/>
                <w:iCs/>
              </w:rPr>
              <w:t>, spaced 1 and with a text length between 150-200 words. The English version of the abstract is written using standard English with enhanced spelling, protruding left and right 1 cm.</w:t>
            </w:r>
          </w:p>
        </w:tc>
      </w:tr>
      <w:tr w:rsidR="00DE19CF" w:rsidRPr="00DE19CF" w14:paraId="093298B7" w14:textId="77777777" w:rsidTr="00DE19CF">
        <w:trPr>
          <w:trHeight w:val="804"/>
        </w:trPr>
        <w:tc>
          <w:tcPr>
            <w:cnfStyle w:val="001000000000" w:firstRow="0" w:lastRow="0" w:firstColumn="1" w:lastColumn="0" w:oddVBand="0" w:evenVBand="0" w:oddHBand="0" w:evenHBand="0" w:firstRowFirstColumn="0" w:firstRowLastColumn="0" w:lastRowFirstColumn="0" w:lastRowLastColumn="0"/>
            <w:tcW w:w="9072" w:type="dxa"/>
            <w:gridSpan w:val="2"/>
          </w:tcPr>
          <w:p w14:paraId="08261B90" w14:textId="77777777" w:rsidR="00DE19CF" w:rsidRPr="00DE19CF" w:rsidRDefault="00DE19CF" w:rsidP="00DE19CF">
            <w:pPr>
              <w:tabs>
                <w:tab w:val="left" w:pos="1066"/>
              </w:tabs>
              <w:spacing w:after="0" w:line="240" w:lineRule="auto"/>
              <w:rPr>
                <w:rFonts w:ascii="Garamond" w:hAnsi="Garamond"/>
                <w:b w:val="0"/>
                <w:bCs w:val="0"/>
              </w:rPr>
            </w:pPr>
            <w:r w:rsidRPr="00DE19CF">
              <w:rPr>
                <w:rFonts w:ascii="Garamond" w:hAnsi="Garamond"/>
                <w:b w:val="0"/>
                <w:bCs w:val="0"/>
              </w:rPr>
              <w:t>Article Information</w:t>
            </w:r>
          </w:p>
          <w:p w14:paraId="38FC19F0" w14:textId="77777777" w:rsidR="00DE19CF" w:rsidRPr="00DE19CF" w:rsidRDefault="00DE19CF" w:rsidP="00DE19CF">
            <w:pPr>
              <w:tabs>
                <w:tab w:val="left" w:pos="1066"/>
              </w:tabs>
              <w:spacing w:after="0" w:line="240" w:lineRule="auto"/>
              <w:rPr>
                <w:rFonts w:ascii="Garamond" w:hAnsi="Garamond"/>
                <w:b w:val="0"/>
                <w:bCs w:val="0"/>
              </w:rPr>
            </w:pPr>
            <w:r w:rsidRPr="00DE19CF">
              <w:rPr>
                <w:rFonts w:ascii="Garamond" w:hAnsi="Garamond"/>
                <w:b w:val="0"/>
                <w:bCs w:val="0"/>
              </w:rPr>
              <w:t>Submitted Month xx, 20xx</w:t>
            </w:r>
          </w:p>
          <w:p w14:paraId="3A7BCFA0" w14:textId="77777777" w:rsidR="00DE19CF" w:rsidRPr="00DE19CF" w:rsidRDefault="00DE19CF" w:rsidP="00DE19CF">
            <w:pPr>
              <w:spacing w:after="0" w:line="240" w:lineRule="auto"/>
              <w:rPr>
                <w:rFonts w:ascii="Garamond" w:hAnsi="Garamond"/>
                <w:b w:val="0"/>
                <w:bCs w:val="0"/>
              </w:rPr>
            </w:pPr>
            <w:r w:rsidRPr="00DE19CF">
              <w:rPr>
                <w:rFonts w:ascii="Garamond" w:hAnsi="Garamond"/>
                <w:b w:val="0"/>
                <w:bCs w:val="0"/>
              </w:rPr>
              <w:t>Revised Month xx, 20xx</w:t>
            </w:r>
          </w:p>
          <w:p w14:paraId="34966878" w14:textId="22C74BFE" w:rsidR="00DE19CF" w:rsidRPr="00DE19CF" w:rsidRDefault="00DE19CF" w:rsidP="00DE19CF">
            <w:pPr>
              <w:spacing w:after="0" w:line="240" w:lineRule="auto"/>
              <w:rPr>
                <w:rFonts w:ascii="Garamond" w:hAnsi="Garamond"/>
                <w:b w:val="0"/>
                <w:bCs w:val="0"/>
                <w:i/>
                <w:iCs/>
              </w:rPr>
            </w:pPr>
            <w:r w:rsidRPr="00DE19CF">
              <w:rPr>
                <w:rFonts w:ascii="Garamond" w:hAnsi="Garamond"/>
                <w:b w:val="0"/>
                <w:bCs w:val="0"/>
              </w:rPr>
              <w:t>Accepted Month xx, 20xx</w:t>
            </w:r>
            <w:r w:rsidRPr="00DE19CF">
              <w:rPr>
                <w:rFonts w:ascii="Garamond" w:hAnsi="Garamond"/>
                <w:b w:val="0"/>
                <w:bCs w:val="0"/>
                <w:lang w:val="en-US"/>
              </w:rPr>
              <w:t xml:space="preserve"> </w:t>
            </w:r>
            <w:r w:rsidRPr="00DE19CF">
              <w:rPr>
                <w:rStyle w:val="Emphasis"/>
                <w:rFonts w:ascii="Garamond" w:hAnsi="Garamond"/>
                <w:b w:val="0"/>
                <w:bCs w:val="0"/>
                <w:lang w:val="en-US"/>
              </w:rPr>
              <w:t>G</w:t>
            </w:r>
            <w:r w:rsidRPr="00DE19CF">
              <w:rPr>
                <w:rStyle w:val="Emphasis"/>
                <w:rFonts w:ascii="Garamond" w:hAnsi="Garamond"/>
                <w:b w:val="0"/>
                <w:bCs w:val="0"/>
              </w:rPr>
              <w:t>a</w:t>
            </w:r>
            <w:r w:rsidRPr="00DE19CF">
              <w:rPr>
                <w:rStyle w:val="Emphasis"/>
                <w:rFonts w:ascii="Garamond" w:hAnsi="Garamond"/>
                <w:b w:val="0"/>
                <w:bCs w:val="0"/>
                <w:lang w:val="en-US"/>
              </w:rPr>
              <w:t>r</w:t>
            </w:r>
            <w:r w:rsidRPr="00DE19CF">
              <w:rPr>
                <w:rStyle w:val="Emphasis"/>
                <w:rFonts w:ascii="Garamond" w:hAnsi="Garamond"/>
                <w:b w:val="0"/>
                <w:bCs w:val="0"/>
              </w:rPr>
              <w:t>a</w:t>
            </w:r>
            <w:r w:rsidRPr="00DE19CF">
              <w:rPr>
                <w:rStyle w:val="Emphasis"/>
                <w:rFonts w:ascii="Garamond" w:hAnsi="Garamond"/>
                <w:b w:val="0"/>
                <w:bCs w:val="0"/>
                <w:lang w:val="en-US"/>
              </w:rPr>
              <w:t>m</w:t>
            </w:r>
            <w:r w:rsidRPr="00DE19CF">
              <w:rPr>
                <w:rStyle w:val="Emphasis"/>
                <w:rFonts w:ascii="Garamond" w:hAnsi="Garamond"/>
                <w:b w:val="0"/>
                <w:bCs w:val="0"/>
              </w:rPr>
              <w:t>o</w:t>
            </w:r>
            <w:r w:rsidRPr="00DE19CF">
              <w:rPr>
                <w:rStyle w:val="Emphasis"/>
                <w:rFonts w:ascii="Garamond" w:hAnsi="Garamond"/>
                <w:b w:val="0"/>
                <w:bCs w:val="0"/>
                <w:lang w:val="en-US"/>
              </w:rPr>
              <w:t>n</w:t>
            </w:r>
            <w:r w:rsidRPr="00DE19CF">
              <w:rPr>
                <w:rStyle w:val="Emphasis"/>
                <w:rFonts w:ascii="Garamond" w:hAnsi="Garamond"/>
                <w:b w:val="0"/>
                <w:bCs w:val="0"/>
              </w:rPr>
              <w:t>d</w:t>
            </w:r>
            <w:r w:rsidRPr="00DE19CF">
              <w:rPr>
                <w:rStyle w:val="Emphasis"/>
                <w:rFonts w:ascii="Garamond" w:hAnsi="Garamond"/>
                <w:b w:val="0"/>
                <w:bCs w:val="0"/>
                <w:lang w:val="en-US"/>
              </w:rPr>
              <w:t xml:space="preserve"> 10 pt, spasi 1</w:t>
            </w:r>
            <w:r w:rsidRPr="00DE19CF">
              <w:rPr>
                <w:rStyle w:val="Emphasis"/>
                <w:rFonts w:ascii="Garamond" w:hAnsi="Garamond"/>
                <w:b w:val="0"/>
                <w:bCs w:val="0"/>
              </w:rPr>
              <w:t>)</w:t>
            </w:r>
          </w:p>
        </w:tc>
      </w:tr>
    </w:tbl>
    <w:p w14:paraId="1B52BA20" w14:textId="77777777" w:rsidR="004A515A" w:rsidRPr="0034728B" w:rsidRDefault="004A515A" w:rsidP="009A04E7">
      <w:pPr>
        <w:spacing w:after="0" w:line="276" w:lineRule="auto"/>
        <w:jc w:val="both"/>
        <w:rPr>
          <w:rStyle w:val="Strong"/>
          <w:rFonts w:ascii="Garamond" w:hAnsi="Garamond"/>
          <w:sz w:val="24"/>
          <w:szCs w:val="24"/>
        </w:rPr>
      </w:pPr>
    </w:p>
    <w:p w14:paraId="19D08BB9" w14:textId="48CE0F2D" w:rsidR="005569C1" w:rsidRPr="0034728B" w:rsidRDefault="00283C71" w:rsidP="009A04E7">
      <w:pPr>
        <w:spacing w:after="0" w:line="276" w:lineRule="auto"/>
        <w:jc w:val="both"/>
        <w:rPr>
          <w:rFonts w:ascii="Garamond" w:hAnsi="Garamond"/>
          <w:b/>
          <w:bCs/>
          <w:color w:val="1F497D" w:themeColor="text2"/>
          <w:sz w:val="24"/>
          <w:szCs w:val="24"/>
        </w:rPr>
      </w:pPr>
      <w:r w:rsidRPr="0034728B">
        <w:rPr>
          <w:rStyle w:val="Strong"/>
          <w:rFonts w:ascii="Garamond" w:hAnsi="Garamond"/>
          <w:color w:val="1F497D" w:themeColor="text2"/>
          <w:sz w:val="24"/>
          <w:szCs w:val="24"/>
        </w:rPr>
        <w:t>PENDAHULUAN</w:t>
      </w:r>
      <w:r w:rsidR="00D57237" w:rsidRPr="0034728B">
        <w:rPr>
          <w:rStyle w:val="Strong"/>
          <w:rFonts w:ascii="Garamond" w:hAnsi="Garamond"/>
          <w:color w:val="1F497D" w:themeColor="text2"/>
          <w:sz w:val="24"/>
          <w:szCs w:val="24"/>
          <w:lang w:val="en-US"/>
        </w:rPr>
        <w:t xml:space="preserve"> </w:t>
      </w:r>
      <w:r w:rsidR="00D57237" w:rsidRPr="0034728B">
        <w:rPr>
          <w:rStyle w:val="Emphasis"/>
          <w:rFonts w:ascii="Garamond" w:hAnsi="Garamond"/>
          <w:color w:val="1F497D" w:themeColor="text2"/>
          <w:sz w:val="24"/>
          <w:szCs w:val="24"/>
        </w:rPr>
        <w:t xml:space="preserve"> </w:t>
      </w:r>
      <w:r w:rsidR="005569C1" w:rsidRPr="0034728B">
        <w:rPr>
          <w:rStyle w:val="Emphasis"/>
          <w:rFonts w:ascii="Garamond" w:hAnsi="Garamond"/>
          <w:b/>
          <w:bCs/>
          <w:color w:val="1F497D" w:themeColor="text2"/>
          <w:sz w:val="24"/>
          <w:szCs w:val="24"/>
        </w:rPr>
        <w:t>(</w:t>
      </w:r>
      <w:r w:rsidR="004A515A" w:rsidRPr="0034728B">
        <w:rPr>
          <w:rStyle w:val="Emphasis"/>
          <w:rFonts w:ascii="Garamond" w:hAnsi="Garamond"/>
          <w:b/>
          <w:bCs/>
          <w:color w:val="1F497D" w:themeColor="text2"/>
          <w:sz w:val="24"/>
          <w:szCs w:val="24"/>
          <w:lang w:val="en-US"/>
        </w:rPr>
        <w:t>Garamond</w:t>
      </w:r>
      <w:r w:rsidR="005569C1" w:rsidRPr="0034728B">
        <w:rPr>
          <w:rStyle w:val="Emphasis"/>
          <w:rFonts w:ascii="Garamond" w:hAnsi="Garamond"/>
          <w:b/>
          <w:bCs/>
          <w:color w:val="1F497D" w:themeColor="text2"/>
          <w:sz w:val="24"/>
          <w:szCs w:val="24"/>
        </w:rPr>
        <w:t xml:space="preserve"> </w:t>
      </w:r>
      <w:r w:rsidR="005569C1" w:rsidRPr="0034728B">
        <w:rPr>
          <w:rStyle w:val="Emphasis"/>
          <w:rFonts w:ascii="Garamond" w:hAnsi="Garamond"/>
          <w:b/>
          <w:bCs/>
          <w:color w:val="1F497D" w:themeColor="text2"/>
          <w:sz w:val="24"/>
          <w:szCs w:val="24"/>
          <w:lang w:val="en-US"/>
        </w:rPr>
        <w:t>1</w:t>
      </w:r>
      <w:r w:rsidR="004A515A" w:rsidRPr="0034728B">
        <w:rPr>
          <w:rStyle w:val="Emphasis"/>
          <w:rFonts w:ascii="Garamond" w:hAnsi="Garamond"/>
          <w:b/>
          <w:bCs/>
          <w:color w:val="1F497D" w:themeColor="text2"/>
          <w:sz w:val="24"/>
          <w:szCs w:val="24"/>
          <w:lang w:val="en-US"/>
        </w:rPr>
        <w:t>3</w:t>
      </w:r>
      <w:r w:rsidR="005569C1" w:rsidRPr="0034728B">
        <w:rPr>
          <w:rStyle w:val="Emphasis"/>
          <w:rFonts w:ascii="Garamond" w:hAnsi="Garamond"/>
          <w:b/>
          <w:bCs/>
          <w:color w:val="1F497D" w:themeColor="text2"/>
          <w:sz w:val="24"/>
          <w:szCs w:val="24"/>
        </w:rPr>
        <w:t xml:space="preserve"> pt, </w:t>
      </w:r>
      <w:r w:rsidR="005569C1" w:rsidRPr="0034728B">
        <w:rPr>
          <w:rStyle w:val="Emphasis"/>
          <w:rFonts w:ascii="Garamond" w:hAnsi="Garamond"/>
          <w:b/>
          <w:bCs/>
          <w:color w:val="1F497D" w:themeColor="text2"/>
          <w:sz w:val="24"/>
          <w:szCs w:val="24"/>
          <w:lang w:val="en-US"/>
        </w:rPr>
        <w:t xml:space="preserve">Bold, </w:t>
      </w:r>
      <w:r w:rsidR="005569C1" w:rsidRPr="0034728B">
        <w:rPr>
          <w:rStyle w:val="Emphasis"/>
          <w:rFonts w:ascii="Garamond" w:hAnsi="Garamond"/>
          <w:b/>
          <w:bCs/>
          <w:color w:val="1F497D" w:themeColor="text2"/>
          <w:sz w:val="24"/>
          <w:szCs w:val="24"/>
        </w:rPr>
        <w:t xml:space="preserve">spasi </w:t>
      </w:r>
      <w:r w:rsidR="005569C1" w:rsidRPr="0034728B">
        <w:rPr>
          <w:rStyle w:val="Emphasis"/>
          <w:rFonts w:ascii="Garamond" w:hAnsi="Garamond"/>
          <w:b/>
          <w:bCs/>
          <w:color w:val="1F497D" w:themeColor="text2"/>
          <w:sz w:val="24"/>
          <w:szCs w:val="24"/>
          <w:lang w:val="en-US"/>
        </w:rPr>
        <w:t>1,</w:t>
      </w:r>
      <w:r w:rsidR="005569C1" w:rsidRPr="0034728B">
        <w:rPr>
          <w:rStyle w:val="Emphasis"/>
          <w:rFonts w:ascii="Garamond" w:hAnsi="Garamond"/>
          <w:b/>
          <w:bCs/>
          <w:color w:val="1F497D" w:themeColor="text2"/>
          <w:sz w:val="24"/>
          <w:szCs w:val="24"/>
        </w:rPr>
        <w:t>1</w:t>
      </w:r>
      <w:r w:rsidR="005569C1" w:rsidRPr="0034728B">
        <w:rPr>
          <w:rStyle w:val="Emphasis"/>
          <w:rFonts w:ascii="Garamond" w:hAnsi="Garamond"/>
          <w:b/>
          <w:bCs/>
          <w:color w:val="1F497D" w:themeColor="text2"/>
          <w:sz w:val="24"/>
          <w:szCs w:val="24"/>
          <w:lang w:val="en-US"/>
        </w:rPr>
        <w:t>5</w:t>
      </w:r>
      <w:r w:rsidR="005569C1" w:rsidRPr="0034728B">
        <w:rPr>
          <w:rStyle w:val="Emphasis"/>
          <w:rFonts w:ascii="Garamond" w:hAnsi="Garamond"/>
          <w:b/>
          <w:bCs/>
          <w:color w:val="1F497D" w:themeColor="text2"/>
          <w:sz w:val="24"/>
          <w:szCs w:val="24"/>
        </w:rPr>
        <w:t>)</w:t>
      </w:r>
    </w:p>
    <w:p w14:paraId="53C09886" w14:textId="2DCFC4F6" w:rsidR="00B86BDE" w:rsidRPr="0034728B" w:rsidRDefault="006C35C4" w:rsidP="009A04E7">
      <w:pPr>
        <w:pStyle w:val="NormalWeb"/>
        <w:spacing w:before="0" w:beforeAutospacing="0" w:after="0" w:afterAutospacing="0"/>
        <w:jc w:val="both"/>
        <w:rPr>
          <w:rFonts w:ascii="Garamond" w:hAnsi="Garamond"/>
        </w:rPr>
      </w:pPr>
      <w:r w:rsidRPr="0034728B">
        <w:rPr>
          <w:rFonts w:ascii="Garamond" w:hAnsi="Garamond"/>
        </w:rPr>
        <w:t xml:space="preserve">Diuraikan </w:t>
      </w:r>
      <w:r w:rsidR="00B86BDE" w:rsidRPr="0034728B">
        <w:rPr>
          <w:rFonts w:ascii="Garamond" w:hAnsi="Garamond"/>
        </w:rPr>
        <w:t>berdasarkan tahapan logis</w:t>
      </w:r>
      <w:r w:rsidR="00872C1D" w:rsidRPr="0034728B">
        <w:rPr>
          <w:rFonts w:ascii="Garamond" w:hAnsi="Garamond"/>
        </w:rPr>
        <w:t xml:space="preserve"> memuat deskripsi </w:t>
      </w:r>
      <w:r w:rsidRPr="0034728B">
        <w:rPr>
          <w:rFonts w:ascii="Garamond" w:hAnsi="Garamond"/>
        </w:rPr>
        <w:t xml:space="preserve">minimal dengan </w:t>
      </w:r>
      <w:r w:rsidR="00872C1D" w:rsidRPr="0034728B">
        <w:rPr>
          <w:rFonts w:ascii="Garamond" w:hAnsi="Garamond"/>
        </w:rPr>
        <w:t>urutan sebagai berikut</w:t>
      </w:r>
      <w:r w:rsidR="00B86BDE" w:rsidRPr="0034728B">
        <w:rPr>
          <w:rFonts w:ascii="Garamond" w:hAnsi="Garamond"/>
        </w:rPr>
        <w:t>:</w:t>
      </w:r>
      <w:r w:rsidR="00872C1D" w:rsidRPr="0034728B">
        <w:rPr>
          <w:rFonts w:ascii="Garamond" w:hAnsi="Garamond"/>
        </w:rPr>
        <w:t xml:space="preserve"> </w:t>
      </w:r>
      <w:r w:rsidR="004A515A" w:rsidRPr="0034728B">
        <w:rPr>
          <w:rStyle w:val="Emphasis"/>
          <w:rFonts w:ascii="Garamond" w:hAnsi="Garamond"/>
        </w:rPr>
        <w:t xml:space="preserve">(Garamond </w:t>
      </w:r>
      <w:r w:rsidR="004A515A" w:rsidRPr="0034728B">
        <w:rPr>
          <w:rStyle w:val="Emphasis"/>
          <w:rFonts w:ascii="Garamond" w:hAnsi="Garamond"/>
          <w:lang w:val="en-US"/>
        </w:rPr>
        <w:t>12</w:t>
      </w:r>
      <w:r w:rsidR="004A515A" w:rsidRPr="0034728B">
        <w:rPr>
          <w:rStyle w:val="Emphasis"/>
          <w:rFonts w:ascii="Garamond" w:hAnsi="Garamond"/>
        </w:rPr>
        <w:t xml:space="preserve"> pt, spasi </w:t>
      </w:r>
      <w:r w:rsidR="004A515A" w:rsidRPr="0034728B">
        <w:rPr>
          <w:rStyle w:val="Emphasis"/>
          <w:rFonts w:ascii="Garamond" w:hAnsi="Garamond"/>
          <w:lang w:val="en-US"/>
        </w:rPr>
        <w:t>1</w:t>
      </w:r>
      <w:r w:rsidR="004A515A" w:rsidRPr="0034728B">
        <w:rPr>
          <w:rStyle w:val="Emphasis"/>
          <w:rFonts w:ascii="Garamond" w:hAnsi="Garamond"/>
        </w:rPr>
        <w:t>)</w:t>
      </w:r>
    </w:p>
    <w:p w14:paraId="1EA81CA1" w14:textId="6960C6F6" w:rsidR="00B86BDE" w:rsidRPr="0034728B" w:rsidRDefault="00B86BDE" w:rsidP="009A04E7">
      <w:pPr>
        <w:pStyle w:val="NormalWeb"/>
        <w:numPr>
          <w:ilvl w:val="0"/>
          <w:numId w:val="23"/>
        </w:numPr>
        <w:tabs>
          <w:tab w:val="clear" w:pos="720"/>
          <w:tab w:val="num" w:pos="360"/>
        </w:tabs>
        <w:spacing w:before="0" w:beforeAutospacing="0" w:after="0" w:afterAutospacing="0"/>
        <w:ind w:left="360"/>
        <w:jc w:val="both"/>
        <w:rPr>
          <w:rFonts w:ascii="Garamond" w:hAnsi="Garamond"/>
          <w:i/>
          <w:iCs/>
        </w:rPr>
      </w:pPr>
      <w:r w:rsidRPr="0034728B">
        <w:rPr>
          <w:rStyle w:val="Strong"/>
          <w:rFonts w:ascii="Garamond" w:hAnsi="Garamond"/>
        </w:rPr>
        <w:t>Peran Penelitian dan Inovasi dalam Pendidikan Sains dan Vokasi</w:t>
      </w:r>
      <w:r w:rsidR="00872C1D" w:rsidRPr="0034728B">
        <w:rPr>
          <w:rFonts w:ascii="Garamond" w:hAnsi="Garamond"/>
        </w:rPr>
        <w:t>.</w:t>
      </w:r>
      <w:r w:rsidRPr="0034728B">
        <w:rPr>
          <w:rFonts w:ascii="Garamond" w:hAnsi="Garamond"/>
        </w:rPr>
        <w:t xml:space="preserve"> </w:t>
      </w:r>
      <w:r w:rsidRPr="0034728B">
        <w:rPr>
          <w:rFonts w:ascii="Garamond" w:hAnsi="Garamond"/>
          <w:i/>
          <w:iCs/>
        </w:rPr>
        <w:t>terutama dalam mendorong pembelajaran sains dan vokasi yang adaptif, kontekstual, dan relevan dengan kebutuhan zaman.</w:t>
      </w:r>
    </w:p>
    <w:p w14:paraId="325F1F0F" w14:textId="0018546E" w:rsidR="00B86BDE" w:rsidRPr="0034728B" w:rsidRDefault="00B86BDE" w:rsidP="009A04E7">
      <w:pPr>
        <w:pStyle w:val="NormalWeb"/>
        <w:numPr>
          <w:ilvl w:val="0"/>
          <w:numId w:val="23"/>
        </w:numPr>
        <w:tabs>
          <w:tab w:val="clear" w:pos="720"/>
          <w:tab w:val="num" w:pos="360"/>
        </w:tabs>
        <w:spacing w:before="0" w:beforeAutospacing="0" w:after="0" w:afterAutospacing="0"/>
        <w:ind w:left="360"/>
        <w:jc w:val="both"/>
        <w:rPr>
          <w:rFonts w:ascii="Garamond" w:hAnsi="Garamond"/>
          <w:i/>
          <w:iCs/>
        </w:rPr>
      </w:pPr>
      <w:r w:rsidRPr="0034728B">
        <w:rPr>
          <w:rStyle w:val="Strong"/>
          <w:rFonts w:ascii="Garamond" w:hAnsi="Garamond"/>
        </w:rPr>
        <w:t>Masalah Aktual dalam Pembelajaran</w:t>
      </w:r>
      <w:r w:rsidR="00872C1D" w:rsidRPr="0034728B">
        <w:rPr>
          <w:rFonts w:ascii="Garamond" w:hAnsi="Garamond"/>
          <w:i/>
          <w:iCs/>
        </w:rPr>
        <w:t xml:space="preserve">. </w:t>
      </w:r>
      <w:r w:rsidR="006C35C4" w:rsidRPr="0034728B">
        <w:rPr>
          <w:rFonts w:ascii="Garamond" w:hAnsi="Garamond" w:cstheme="majorBidi"/>
          <w:i/>
          <w:iCs/>
        </w:rPr>
        <w:t>kenyataan atau situasi saat ini yang menunjukkan realita yang sebenar-benarnya terjadi.</w:t>
      </w:r>
    </w:p>
    <w:p w14:paraId="15D3896F" w14:textId="0EC9ADE3" w:rsidR="00B86BDE" w:rsidRPr="0034728B" w:rsidRDefault="00B86BDE" w:rsidP="007F4EEE">
      <w:pPr>
        <w:pStyle w:val="NormalWeb"/>
        <w:numPr>
          <w:ilvl w:val="0"/>
          <w:numId w:val="23"/>
        </w:numPr>
        <w:tabs>
          <w:tab w:val="clear" w:pos="720"/>
          <w:tab w:val="num" w:pos="360"/>
        </w:tabs>
        <w:spacing w:before="0" w:beforeAutospacing="0" w:after="0" w:afterAutospacing="0"/>
        <w:ind w:left="360"/>
        <w:jc w:val="both"/>
        <w:rPr>
          <w:rFonts w:ascii="Garamond" w:hAnsi="Garamond"/>
        </w:rPr>
      </w:pPr>
      <w:r w:rsidRPr="0034728B">
        <w:rPr>
          <w:rStyle w:val="Strong"/>
          <w:rFonts w:ascii="Garamond" w:hAnsi="Garamond"/>
        </w:rPr>
        <w:t>Urgensi Inovasi Pendidikan</w:t>
      </w:r>
      <w:r w:rsidR="00872C1D" w:rsidRPr="0034728B">
        <w:rPr>
          <w:rFonts w:ascii="Garamond" w:hAnsi="Garamond"/>
        </w:rPr>
        <w:t xml:space="preserve">. </w:t>
      </w:r>
      <w:r w:rsidR="006C35C4" w:rsidRPr="0034728B">
        <w:rPr>
          <w:rFonts w:ascii="Garamond" w:hAnsi="Garamond"/>
          <w:i/>
          <w:iCs/>
        </w:rPr>
        <w:t xml:space="preserve">Baik dalam </w:t>
      </w:r>
      <w:r w:rsidRPr="0034728B">
        <w:rPr>
          <w:rStyle w:val="Strong"/>
          <w:rFonts w:ascii="Garamond" w:hAnsi="Garamond"/>
          <w:b w:val="0"/>
          <w:bCs w:val="0"/>
          <w:i/>
          <w:iCs/>
        </w:rPr>
        <w:t>Konteks Lokal</w:t>
      </w:r>
      <w:r w:rsidR="006C35C4" w:rsidRPr="0034728B">
        <w:rPr>
          <w:rStyle w:val="Strong"/>
          <w:rFonts w:ascii="Garamond" w:hAnsi="Garamond"/>
          <w:b w:val="0"/>
          <w:bCs w:val="0"/>
          <w:i/>
          <w:iCs/>
        </w:rPr>
        <w:t xml:space="preserve">, </w:t>
      </w:r>
      <w:r w:rsidRPr="0034728B">
        <w:rPr>
          <w:rStyle w:val="Strong"/>
          <w:rFonts w:ascii="Garamond" w:hAnsi="Garamond"/>
          <w:b w:val="0"/>
          <w:bCs w:val="0"/>
          <w:i/>
          <w:iCs/>
        </w:rPr>
        <w:t>Nasional</w:t>
      </w:r>
      <w:r w:rsidR="006C35C4" w:rsidRPr="0034728B">
        <w:rPr>
          <w:rStyle w:val="Strong"/>
          <w:rFonts w:ascii="Garamond" w:hAnsi="Garamond"/>
          <w:b w:val="0"/>
          <w:bCs w:val="0"/>
          <w:i/>
          <w:iCs/>
        </w:rPr>
        <w:t xml:space="preserve"> dan international</w:t>
      </w:r>
      <w:r w:rsidR="00872C1D" w:rsidRPr="0034728B">
        <w:rPr>
          <w:rFonts w:ascii="Garamond" w:hAnsi="Garamond"/>
          <w:i/>
          <w:iCs/>
        </w:rPr>
        <w:t>.</w:t>
      </w:r>
      <w:r w:rsidR="00872C1D" w:rsidRPr="0034728B">
        <w:rPr>
          <w:rFonts w:ascii="Garamond" w:hAnsi="Garamond"/>
        </w:rPr>
        <w:t xml:space="preserve"> </w:t>
      </w:r>
    </w:p>
    <w:p w14:paraId="6F4C3792" w14:textId="1B184821" w:rsidR="00B86BDE" w:rsidRPr="0034728B" w:rsidRDefault="00B86BDE" w:rsidP="009A04E7">
      <w:pPr>
        <w:pStyle w:val="NormalWeb"/>
        <w:numPr>
          <w:ilvl w:val="0"/>
          <w:numId w:val="23"/>
        </w:numPr>
        <w:tabs>
          <w:tab w:val="clear" w:pos="720"/>
          <w:tab w:val="num" w:pos="360"/>
        </w:tabs>
        <w:spacing w:before="0" w:beforeAutospacing="0" w:after="0" w:afterAutospacing="0"/>
        <w:ind w:left="360"/>
        <w:jc w:val="both"/>
        <w:rPr>
          <w:rFonts w:ascii="Garamond" w:hAnsi="Garamond"/>
          <w:i/>
          <w:iCs/>
        </w:rPr>
      </w:pPr>
      <w:r w:rsidRPr="0034728B">
        <w:rPr>
          <w:rStyle w:val="Strong"/>
          <w:rFonts w:ascii="Garamond" w:hAnsi="Garamond"/>
        </w:rPr>
        <w:t>Tujuan Penelitian</w:t>
      </w:r>
      <w:r w:rsidR="006C35C4" w:rsidRPr="0034728B">
        <w:rPr>
          <w:rFonts w:ascii="Garamond" w:hAnsi="Garamond"/>
        </w:rPr>
        <w:t xml:space="preserve"> </w:t>
      </w:r>
      <w:r w:rsidR="006C35C4" w:rsidRPr="0034728B">
        <w:rPr>
          <w:rFonts w:ascii="Garamond" w:hAnsi="Garamond"/>
          <w:i/>
          <w:iCs/>
        </w:rPr>
        <w:t xml:space="preserve">serta </w:t>
      </w:r>
      <w:r w:rsidR="00167284" w:rsidRPr="0034728B">
        <w:rPr>
          <w:rFonts w:ascii="Garamond" w:hAnsi="Garamond" w:cstheme="majorBidi"/>
          <w:i/>
          <w:iCs/>
        </w:rPr>
        <w:t xml:space="preserve">gambaran </w:t>
      </w:r>
      <w:r w:rsidR="006C35C4" w:rsidRPr="0034728B">
        <w:rPr>
          <w:rFonts w:ascii="Garamond" w:hAnsi="Garamond" w:cstheme="majorBidi"/>
          <w:i/>
          <w:iCs/>
        </w:rPr>
        <w:t>tentang alasan mengapa penelitian penting untuk dilakukan.</w:t>
      </w:r>
    </w:p>
    <w:p w14:paraId="59FCCA7B" w14:textId="12F972ED" w:rsidR="00B86BDE" w:rsidRPr="0034728B" w:rsidRDefault="00B86BDE" w:rsidP="009A04E7">
      <w:pPr>
        <w:pStyle w:val="NormalWeb"/>
        <w:numPr>
          <w:ilvl w:val="0"/>
          <w:numId w:val="23"/>
        </w:numPr>
        <w:tabs>
          <w:tab w:val="clear" w:pos="720"/>
          <w:tab w:val="num" w:pos="360"/>
        </w:tabs>
        <w:spacing w:before="0" w:beforeAutospacing="0" w:after="0" w:afterAutospacing="0"/>
        <w:ind w:left="360"/>
        <w:jc w:val="both"/>
        <w:rPr>
          <w:rFonts w:ascii="Garamond" w:hAnsi="Garamond"/>
          <w:b/>
          <w:bCs/>
        </w:rPr>
      </w:pPr>
      <w:r w:rsidRPr="0034728B">
        <w:rPr>
          <w:rStyle w:val="Strong"/>
          <w:rFonts w:ascii="Garamond" w:hAnsi="Garamond"/>
        </w:rPr>
        <w:t>Kontribusi terhadap Pendidikan</w:t>
      </w:r>
      <w:r w:rsidR="006C35C4" w:rsidRPr="0034728B">
        <w:rPr>
          <w:rStyle w:val="Strong"/>
          <w:rFonts w:ascii="Garamond" w:hAnsi="Garamond"/>
        </w:rPr>
        <w:t xml:space="preserve"> </w:t>
      </w:r>
      <w:r w:rsidR="006C35C4" w:rsidRPr="0034728B">
        <w:rPr>
          <w:rStyle w:val="Strong"/>
          <w:rFonts w:ascii="Garamond" w:hAnsi="Garamond"/>
          <w:b w:val="0"/>
          <w:bCs w:val="0"/>
          <w:i/>
          <w:iCs/>
        </w:rPr>
        <w:t>khususnya dalam konteks pendidikan sains dan vokasi</w:t>
      </w:r>
      <w:r w:rsidR="00872C1D" w:rsidRPr="0034728B">
        <w:rPr>
          <w:rFonts w:ascii="Garamond" w:hAnsi="Garamond"/>
          <w:b/>
          <w:bCs/>
          <w:i/>
          <w:iCs/>
        </w:rPr>
        <w:t>.</w:t>
      </w:r>
      <w:r w:rsidR="00872C1D" w:rsidRPr="0034728B">
        <w:rPr>
          <w:rFonts w:ascii="Garamond" w:hAnsi="Garamond"/>
          <w:b/>
          <w:bCs/>
        </w:rPr>
        <w:t xml:space="preserve"> </w:t>
      </w:r>
    </w:p>
    <w:p w14:paraId="51F0C6FF" w14:textId="4F8AAEC9" w:rsidR="00B86BDE" w:rsidRPr="0034728B" w:rsidRDefault="00B86BDE" w:rsidP="009A04E7">
      <w:pPr>
        <w:pStyle w:val="NormalWeb"/>
        <w:numPr>
          <w:ilvl w:val="0"/>
          <w:numId w:val="23"/>
        </w:numPr>
        <w:tabs>
          <w:tab w:val="clear" w:pos="720"/>
          <w:tab w:val="num" w:pos="360"/>
        </w:tabs>
        <w:spacing w:before="0" w:beforeAutospacing="0" w:after="0" w:afterAutospacing="0"/>
        <w:ind w:left="360"/>
        <w:jc w:val="both"/>
        <w:rPr>
          <w:rFonts w:ascii="Garamond" w:hAnsi="Garamond"/>
          <w:i/>
          <w:iCs/>
        </w:rPr>
      </w:pPr>
      <w:r w:rsidRPr="0034728B">
        <w:rPr>
          <w:rStyle w:val="Strong"/>
          <w:rFonts w:ascii="Garamond" w:hAnsi="Garamond"/>
        </w:rPr>
        <w:t>Dukungan Referensi Ilmiah</w:t>
      </w:r>
      <w:r w:rsidR="00872C1D" w:rsidRPr="0034728B">
        <w:rPr>
          <w:rFonts w:ascii="Garamond" w:hAnsi="Garamond"/>
        </w:rPr>
        <w:t xml:space="preserve">. </w:t>
      </w:r>
      <w:r w:rsidRPr="0034728B">
        <w:rPr>
          <w:rFonts w:ascii="Garamond" w:hAnsi="Garamond"/>
          <w:i/>
          <w:iCs/>
        </w:rPr>
        <w:t>Argumentasi dikuatkan dengan berbagai studi nasional dan internasional yang menegaskan pentingnya pengembangan pendidikan sains dan vokasi berbasis inovasi dan kearifan lokal.</w:t>
      </w:r>
    </w:p>
    <w:p w14:paraId="6C900ABD" w14:textId="1905D300" w:rsidR="00D57237" w:rsidRPr="0034728B" w:rsidRDefault="00D57237" w:rsidP="009A04E7">
      <w:pPr>
        <w:spacing w:after="0" w:line="276" w:lineRule="auto"/>
        <w:ind w:firstLine="720"/>
        <w:jc w:val="both"/>
        <w:rPr>
          <w:rFonts w:ascii="Garamond" w:eastAsia="Times New Roman" w:hAnsi="Garamond"/>
          <w:sz w:val="24"/>
          <w:szCs w:val="24"/>
          <w:lang w:val="en-ID" w:eastAsia="en-ID"/>
        </w:rPr>
      </w:pPr>
    </w:p>
    <w:p w14:paraId="3C527BC8" w14:textId="676FEAC1" w:rsidR="00283C71" w:rsidRPr="0034728B" w:rsidRDefault="00283C71" w:rsidP="009A04E7">
      <w:pPr>
        <w:spacing w:after="0" w:line="276" w:lineRule="auto"/>
        <w:jc w:val="both"/>
        <w:rPr>
          <w:rFonts w:ascii="Garamond" w:hAnsi="Garamond"/>
          <w:b/>
          <w:bCs/>
          <w:color w:val="1F497D" w:themeColor="text2"/>
          <w:sz w:val="24"/>
          <w:szCs w:val="24"/>
        </w:rPr>
      </w:pPr>
      <w:r w:rsidRPr="0034728B">
        <w:rPr>
          <w:rStyle w:val="Strong"/>
          <w:rFonts w:ascii="Garamond" w:hAnsi="Garamond"/>
          <w:color w:val="1F497D" w:themeColor="text2"/>
          <w:sz w:val="24"/>
          <w:szCs w:val="24"/>
        </w:rPr>
        <w:t>METODE</w:t>
      </w:r>
      <w:r w:rsidR="00D57237" w:rsidRPr="0034728B">
        <w:rPr>
          <w:rStyle w:val="Strong"/>
          <w:rFonts w:ascii="Garamond" w:hAnsi="Garamond"/>
          <w:color w:val="1F497D" w:themeColor="text2"/>
          <w:sz w:val="24"/>
          <w:szCs w:val="24"/>
        </w:rPr>
        <w:t xml:space="preserve"> </w:t>
      </w:r>
      <w:r w:rsidR="004A515A" w:rsidRPr="0034728B">
        <w:rPr>
          <w:rStyle w:val="Emphasis"/>
          <w:rFonts w:ascii="Garamond" w:hAnsi="Garamond"/>
          <w:b/>
          <w:bCs/>
          <w:color w:val="1F497D" w:themeColor="text2"/>
          <w:sz w:val="24"/>
          <w:szCs w:val="24"/>
        </w:rPr>
        <w:t>(</w:t>
      </w:r>
      <w:r w:rsidR="004A515A" w:rsidRPr="0034728B">
        <w:rPr>
          <w:rStyle w:val="Emphasis"/>
          <w:rFonts w:ascii="Garamond" w:hAnsi="Garamond"/>
          <w:b/>
          <w:bCs/>
          <w:color w:val="1F497D" w:themeColor="text2"/>
          <w:sz w:val="24"/>
          <w:szCs w:val="24"/>
          <w:lang w:val="en-US"/>
        </w:rPr>
        <w:t>Garamond</w:t>
      </w:r>
      <w:r w:rsidR="004A515A" w:rsidRPr="0034728B">
        <w:rPr>
          <w:rStyle w:val="Emphasis"/>
          <w:rFonts w:ascii="Garamond" w:hAnsi="Garamond"/>
          <w:b/>
          <w:bCs/>
          <w:color w:val="1F497D" w:themeColor="text2"/>
          <w:sz w:val="24"/>
          <w:szCs w:val="24"/>
        </w:rPr>
        <w:t xml:space="preserve"> </w:t>
      </w:r>
      <w:r w:rsidR="004A515A" w:rsidRPr="0034728B">
        <w:rPr>
          <w:rStyle w:val="Emphasis"/>
          <w:rFonts w:ascii="Garamond" w:hAnsi="Garamond"/>
          <w:b/>
          <w:bCs/>
          <w:color w:val="1F497D" w:themeColor="text2"/>
          <w:sz w:val="24"/>
          <w:szCs w:val="24"/>
          <w:lang w:val="en-US"/>
        </w:rPr>
        <w:t>13</w:t>
      </w:r>
      <w:r w:rsidR="004A515A" w:rsidRPr="0034728B">
        <w:rPr>
          <w:rStyle w:val="Emphasis"/>
          <w:rFonts w:ascii="Garamond" w:hAnsi="Garamond"/>
          <w:b/>
          <w:bCs/>
          <w:color w:val="1F497D" w:themeColor="text2"/>
          <w:sz w:val="24"/>
          <w:szCs w:val="24"/>
        </w:rPr>
        <w:t xml:space="preserve"> pt, </w:t>
      </w:r>
      <w:r w:rsidR="004A515A" w:rsidRPr="0034728B">
        <w:rPr>
          <w:rStyle w:val="Emphasis"/>
          <w:rFonts w:ascii="Garamond" w:hAnsi="Garamond"/>
          <w:b/>
          <w:bCs/>
          <w:color w:val="1F497D" w:themeColor="text2"/>
          <w:sz w:val="24"/>
          <w:szCs w:val="24"/>
          <w:lang w:val="en-US"/>
        </w:rPr>
        <w:t xml:space="preserve">Bold, </w:t>
      </w:r>
      <w:r w:rsidR="004A515A" w:rsidRPr="0034728B">
        <w:rPr>
          <w:rStyle w:val="Emphasis"/>
          <w:rFonts w:ascii="Garamond" w:hAnsi="Garamond"/>
          <w:b/>
          <w:bCs/>
          <w:color w:val="1F497D" w:themeColor="text2"/>
          <w:sz w:val="24"/>
          <w:szCs w:val="24"/>
        </w:rPr>
        <w:t xml:space="preserve">spasi </w:t>
      </w:r>
      <w:r w:rsidR="004A515A" w:rsidRPr="0034728B">
        <w:rPr>
          <w:rStyle w:val="Emphasis"/>
          <w:rFonts w:ascii="Garamond" w:hAnsi="Garamond"/>
          <w:b/>
          <w:bCs/>
          <w:color w:val="1F497D" w:themeColor="text2"/>
          <w:sz w:val="24"/>
          <w:szCs w:val="24"/>
          <w:lang w:val="en-US"/>
        </w:rPr>
        <w:t>1,</w:t>
      </w:r>
      <w:r w:rsidR="004A515A" w:rsidRPr="0034728B">
        <w:rPr>
          <w:rStyle w:val="Emphasis"/>
          <w:rFonts w:ascii="Garamond" w:hAnsi="Garamond"/>
          <w:b/>
          <w:bCs/>
          <w:color w:val="1F497D" w:themeColor="text2"/>
          <w:sz w:val="24"/>
          <w:szCs w:val="24"/>
        </w:rPr>
        <w:t>1</w:t>
      </w:r>
      <w:r w:rsidR="004A515A" w:rsidRPr="0034728B">
        <w:rPr>
          <w:rStyle w:val="Emphasis"/>
          <w:rFonts w:ascii="Garamond" w:hAnsi="Garamond"/>
          <w:b/>
          <w:bCs/>
          <w:color w:val="1F497D" w:themeColor="text2"/>
          <w:sz w:val="24"/>
          <w:szCs w:val="24"/>
          <w:lang w:val="en-US"/>
        </w:rPr>
        <w:t>5</w:t>
      </w:r>
      <w:r w:rsidR="004A515A" w:rsidRPr="0034728B">
        <w:rPr>
          <w:rStyle w:val="Emphasis"/>
          <w:rFonts w:ascii="Garamond" w:hAnsi="Garamond"/>
          <w:b/>
          <w:bCs/>
          <w:color w:val="1F497D" w:themeColor="text2"/>
          <w:sz w:val="24"/>
          <w:szCs w:val="24"/>
        </w:rPr>
        <w:t>)</w:t>
      </w:r>
    </w:p>
    <w:p w14:paraId="17325103" w14:textId="7D881612" w:rsidR="005C2FB1" w:rsidRDefault="00872C1D" w:rsidP="009A04E7">
      <w:pPr>
        <w:spacing w:after="0" w:line="240" w:lineRule="auto"/>
        <w:ind w:firstLine="720"/>
        <w:jc w:val="both"/>
        <w:rPr>
          <w:rFonts w:ascii="Garamond" w:eastAsia="Times New Roman" w:hAnsi="Garamond"/>
          <w:sz w:val="24"/>
          <w:szCs w:val="24"/>
          <w:lang w:val="en-ID" w:eastAsia="en-ID"/>
        </w:rPr>
      </w:pPr>
      <w:r w:rsidRPr="0034728B">
        <w:rPr>
          <w:rFonts w:ascii="Garamond" w:eastAsia="Times New Roman" w:hAnsi="Garamond"/>
          <w:sz w:val="24"/>
          <w:szCs w:val="24"/>
          <w:lang w:val="en-ID" w:eastAsia="en-ID"/>
        </w:rPr>
        <w:t>Metode penelitian dalam J-SAVE disesuaikan dengan tujuan dan jenis studi, baik kualitatif, kuantitatif, mixed method, R&amp;D, SLR, maupun meta-analisis. Peneliti perlu menjelaskan pendekatan yang digunakan, siapa subjeknya, di mana dan kapan penelitian dilakukan, serta alat pengumpulan data seperti angket, wawancara, observasi, atau tes.</w:t>
      </w:r>
    </w:p>
    <w:p w14:paraId="68C39B16" w14:textId="33218039" w:rsidR="003D4E2E" w:rsidRDefault="003D4E2E" w:rsidP="009A04E7">
      <w:pPr>
        <w:spacing w:after="0" w:line="240" w:lineRule="auto"/>
        <w:ind w:firstLine="720"/>
        <w:jc w:val="both"/>
        <w:rPr>
          <w:rFonts w:ascii="Garamond" w:eastAsia="Times New Roman" w:hAnsi="Garamond"/>
          <w:sz w:val="24"/>
          <w:szCs w:val="24"/>
          <w:lang w:val="en-ID" w:eastAsia="en-ID"/>
        </w:rPr>
      </w:pPr>
    </w:p>
    <w:p w14:paraId="2740CD65" w14:textId="7C14687D" w:rsidR="003D4E2E" w:rsidRDefault="003D4E2E" w:rsidP="009A04E7">
      <w:pPr>
        <w:spacing w:after="0" w:line="240" w:lineRule="auto"/>
        <w:ind w:firstLine="720"/>
        <w:jc w:val="both"/>
        <w:rPr>
          <w:rFonts w:ascii="Garamond" w:eastAsia="Times New Roman" w:hAnsi="Garamond"/>
          <w:sz w:val="24"/>
          <w:szCs w:val="24"/>
          <w:lang w:val="en-ID" w:eastAsia="en-ID"/>
        </w:rPr>
      </w:pPr>
    </w:p>
    <w:p w14:paraId="35F98A95" w14:textId="414643AE" w:rsidR="003D4E2E" w:rsidRDefault="003D4E2E" w:rsidP="009A04E7">
      <w:pPr>
        <w:spacing w:after="0" w:line="240" w:lineRule="auto"/>
        <w:ind w:firstLine="720"/>
        <w:jc w:val="both"/>
        <w:rPr>
          <w:rFonts w:ascii="Garamond" w:eastAsia="Times New Roman" w:hAnsi="Garamond"/>
          <w:sz w:val="24"/>
          <w:szCs w:val="24"/>
          <w:lang w:val="en-ID" w:eastAsia="en-ID"/>
        </w:rPr>
      </w:pPr>
    </w:p>
    <w:p w14:paraId="3F9F43FA" w14:textId="77777777" w:rsidR="003D4E2E" w:rsidRPr="0034728B" w:rsidRDefault="003D4E2E" w:rsidP="009A04E7">
      <w:pPr>
        <w:spacing w:after="0" w:line="240" w:lineRule="auto"/>
        <w:ind w:firstLine="720"/>
        <w:jc w:val="both"/>
        <w:rPr>
          <w:rFonts w:ascii="Garamond" w:eastAsia="Times New Roman" w:hAnsi="Garamond"/>
          <w:sz w:val="24"/>
          <w:szCs w:val="24"/>
          <w:lang w:val="en-ID" w:eastAsia="en-ID"/>
        </w:rPr>
      </w:pPr>
      <w:bookmarkStart w:id="1" w:name="_GoBack"/>
      <w:bookmarkEnd w:id="1"/>
    </w:p>
    <w:p w14:paraId="33EEE54D" w14:textId="75619449" w:rsidR="00872C1D" w:rsidRPr="0034728B" w:rsidRDefault="005C2FB1" w:rsidP="005C2FB1">
      <w:pPr>
        <w:spacing w:after="0" w:line="240" w:lineRule="auto"/>
        <w:jc w:val="both"/>
        <w:rPr>
          <w:rFonts w:ascii="Garamond" w:eastAsia="Times New Roman" w:hAnsi="Garamond"/>
          <w:sz w:val="24"/>
          <w:szCs w:val="24"/>
          <w:lang w:val="en-ID" w:eastAsia="en-ID"/>
        </w:rPr>
      </w:pPr>
      <w:r w:rsidRPr="0034728B">
        <w:rPr>
          <w:rFonts w:ascii="Garamond" w:eastAsia="Times New Roman" w:hAnsi="Garamond"/>
          <w:sz w:val="24"/>
          <w:szCs w:val="24"/>
          <w:lang w:val="en-ID" w:eastAsia="en-ID"/>
        </w:rPr>
        <w:t xml:space="preserve">Contoh Tabel </w:t>
      </w:r>
      <w:r w:rsidR="00872C1D" w:rsidRPr="0034728B">
        <w:rPr>
          <w:rFonts w:ascii="Garamond" w:eastAsia="Times New Roman" w:hAnsi="Garamond"/>
          <w:sz w:val="24"/>
          <w:szCs w:val="24"/>
          <w:lang w:val="en-ID" w:eastAsia="en-ID"/>
        </w:rPr>
        <w:t xml:space="preserve"> </w:t>
      </w:r>
    </w:p>
    <w:p w14:paraId="251148CE" w14:textId="77777777" w:rsidR="005C2FB1" w:rsidRPr="0034728B" w:rsidRDefault="005C2FB1" w:rsidP="005C2FB1">
      <w:pPr>
        <w:spacing w:after="0" w:line="240" w:lineRule="auto"/>
        <w:jc w:val="center"/>
        <w:rPr>
          <w:rFonts w:ascii="Garamond" w:eastAsiaTheme="minorHAnsi" w:hAnsi="Garamond" w:cs="Century Schoolbook"/>
          <w:lang w:val="en-GB"/>
        </w:rPr>
      </w:pPr>
      <w:r w:rsidRPr="0034728B">
        <w:rPr>
          <w:rStyle w:val="FigureTitle"/>
          <w:rFonts w:ascii="Garamond" w:hAnsi="Garamond" w:cs="Century Schoolbook"/>
          <w:lang w:val="en-GB"/>
        </w:rPr>
        <w:t xml:space="preserve">Table </w:t>
      </w:r>
      <w:r w:rsidRPr="0034728B">
        <w:rPr>
          <w:rStyle w:val="FigureTitle"/>
          <w:rFonts w:ascii="Garamond" w:hAnsi="Garamond" w:cs="Century Schoolbook"/>
          <w:lang w:val="en-GB"/>
        </w:rPr>
        <w:fldChar w:fldCharType="begin"/>
      </w:r>
      <w:r w:rsidRPr="0034728B">
        <w:rPr>
          <w:rStyle w:val="FigureTitle"/>
          <w:rFonts w:ascii="Garamond" w:hAnsi="Garamond" w:cs="Century Schoolbook"/>
          <w:lang w:val="en-GB"/>
        </w:rPr>
        <w:instrText xml:space="preserve"> SEQ Table \* ARABIC </w:instrText>
      </w:r>
      <w:r w:rsidRPr="0034728B">
        <w:rPr>
          <w:rStyle w:val="FigureTitle"/>
          <w:rFonts w:ascii="Garamond" w:hAnsi="Garamond" w:cs="Century Schoolbook"/>
          <w:lang w:val="en-GB"/>
        </w:rPr>
        <w:fldChar w:fldCharType="separate"/>
      </w:r>
      <w:r w:rsidRPr="0034728B">
        <w:rPr>
          <w:rStyle w:val="FigureTitle"/>
          <w:rFonts w:ascii="Garamond" w:hAnsi="Garamond" w:cs="Century Schoolbook"/>
          <w:lang w:val="en-GB"/>
        </w:rPr>
        <w:t>1</w:t>
      </w:r>
      <w:r w:rsidRPr="0034728B">
        <w:rPr>
          <w:rStyle w:val="FigureTitle"/>
          <w:rFonts w:ascii="Garamond" w:hAnsi="Garamond" w:cs="Century Schoolbook"/>
          <w:lang w:val="en-US"/>
        </w:rPr>
        <w:fldChar w:fldCharType="end"/>
      </w:r>
      <w:r w:rsidRPr="0034728B">
        <w:rPr>
          <w:rStyle w:val="FigureTitle"/>
          <w:rFonts w:ascii="Garamond" w:hAnsi="Garamond" w:cs="Century Schoolbook"/>
          <w:lang w:val="en-GB"/>
        </w:rPr>
        <w:t>.</w:t>
      </w:r>
      <w:r w:rsidRPr="0034728B">
        <w:rPr>
          <w:rFonts w:ascii="Garamond" w:hAnsi="Garamond" w:cs="Century Schoolbook"/>
          <w:lang w:val="en-GB"/>
        </w:rPr>
        <w:t xml:space="preserve"> A Mapping of Algebraic and Visual Representations Related to the Thinking Models</w:t>
      </w:r>
    </w:p>
    <w:tbl>
      <w:tblPr>
        <w:tblW w:w="9072" w:type="dxa"/>
        <w:tblLayout w:type="fixed"/>
        <w:tblCellMar>
          <w:left w:w="0" w:type="dxa"/>
          <w:right w:w="0" w:type="dxa"/>
        </w:tblCellMar>
        <w:tblLook w:val="04A0" w:firstRow="1" w:lastRow="0" w:firstColumn="1" w:lastColumn="0" w:noHBand="0" w:noVBand="1"/>
      </w:tblPr>
      <w:tblGrid>
        <w:gridCol w:w="2977"/>
        <w:gridCol w:w="3260"/>
        <w:gridCol w:w="2835"/>
      </w:tblGrid>
      <w:tr w:rsidR="005C2FB1" w:rsidRPr="0034728B" w14:paraId="07609495" w14:textId="77777777" w:rsidTr="005C2FB1">
        <w:trPr>
          <w:trHeight w:val="257"/>
        </w:trPr>
        <w:tc>
          <w:tcPr>
            <w:tcW w:w="9072" w:type="dxa"/>
            <w:gridSpan w:val="3"/>
            <w:tcBorders>
              <w:top w:val="single" w:sz="6" w:space="0" w:color="auto"/>
              <w:left w:val="nil"/>
              <w:bottom w:val="single" w:sz="4" w:space="0" w:color="auto"/>
              <w:right w:val="nil"/>
            </w:tcBorders>
            <w:noWrap/>
            <w:hideMark/>
          </w:tcPr>
          <w:p w14:paraId="2322C15B" w14:textId="77777777" w:rsidR="005C2FB1" w:rsidRPr="0034728B" w:rsidRDefault="005C2FB1" w:rsidP="005C2FB1">
            <w:pPr>
              <w:spacing w:after="0" w:line="240" w:lineRule="auto"/>
              <w:ind w:left="28"/>
              <w:jc w:val="center"/>
              <w:rPr>
                <w:rFonts w:ascii="Garamond" w:hAnsi="Garamond" w:cs="Century Schoolbook"/>
                <w:bCs/>
                <w:szCs w:val="18"/>
                <w:lang w:val="en-US"/>
              </w:rPr>
            </w:pPr>
            <w:r w:rsidRPr="0034728B">
              <w:rPr>
                <w:rFonts w:ascii="Garamond" w:hAnsi="Garamond" w:cs="Century Schoolbook"/>
                <w:bCs/>
                <w:szCs w:val="18"/>
              </w:rPr>
              <w:t>Mapping Competencies Based On Representation</w:t>
            </w:r>
          </w:p>
        </w:tc>
      </w:tr>
      <w:tr w:rsidR="005C2FB1" w:rsidRPr="0034728B" w14:paraId="6D41C245" w14:textId="77777777" w:rsidTr="005C2FB1">
        <w:trPr>
          <w:trHeight w:val="164"/>
        </w:trPr>
        <w:tc>
          <w:tcPr>
            <w:tcW w:w="2977" w:type="dxa"/>
            <w:tcBorders>
              <w:top w:val="single" w:sz="6" w:space="0" w:color="auto"/>
              <w:left w:val="nil"/>
              <w:bottom w:val="single" w:sz="4" w:space="0" w:color="auto"/>
              <w:right w:val="nil"/>
            </w:tcBorders>
            <w:noWrap/>
            <w:hideMark/>
          </w:tcPr>
          <w:p w14:paraId="1F30C769" w14:textId="77777777" w:rsidR="005C2FB1" w:rsidRPr="0034728B" w:rsidRDefault="005C2FB1" w:rsidP="005C2FB1">
            <w:pPr>
              <w:spacing w:after="0" w:line="240" w:lineRule="auto"/>
              <w:ind w:left="28"/>
              <w:jc w:val="center"/>
              <w:rPr>
                <w:rFonts w:ascii="Garamond" w:hAnsi="Garamond" w:cs="Century Schoolbook"/>
                <w:bCs/>
                <w:szCs w:val="18"/>
              </w:rPr>
            </w:pPr>
            <w:r w:rsidRPr="0034728B">
              <w:rPr>
                <w:rFonts w:ascii="Garamond" w:hAnsi="Garamond" w:cs="Century Schoolbook"/>
                <w:bCs/>
                <w:szCs w:val="18"/>
              </w:rPr>
              <w:t>Algebraic representation</w:t>
            </w:r>
          </w:p>
        </w:tc>
        <w:tc>
          <w:tcPr>
            <w:tcW w:w="3260" w:type="dxa"/>
            <w:tcBorders>
              <w:top w:val="single" w:sz="6" w:space="0" w:color="auto"/>
              <w:left w:val="nil"/>
              <w:bottom w:val="single" w:sz="4" w:space="0" w:color="auto"/>
              <w:right w:val="nil"/>
            </w:tcBorders>
            <w:hideMark/>
          </w:tcPr>
          <w:p w14:paraId="2D5ED239" w14:textId="77777777" w:rsidR="005C2FB1" w:rsidRPr="0034728B" w:rsidRDefault="005C2FB1" w:rsidP="005C2FB1">
            <w:pPr>
              <w:spacing w:after="0" w:line="240" w:lineRule="auto"/>
              <w:ind w:left="28"/>
              <w:jc w:val="center"/>
              <w:rPr>
                <w:rFonts w:ascii="Garamond" w:hAnsi="Garamond" w:cs="Century Schoolbook"/>
                <w:bCs/>
                <w:szCs w:val="18"/>
              </w:rPr>
            </w:pPr>
            <w:r w:rsidRPr="0034728B">
              <w:rPr>
                <w:rFonts w:ascii="Garamond" w:hAnsi="Garamond" w:cs="Century Schoolbook"/>
                <w:bCs/>
                <w:szCs w:val="18"/>
              </w:rPr>
              <w:t>Visual representation</w:t>
            </w:r>
          </w:p>
        </w:tc>
        <w:tc>
          <w:tcPr>
            <w:tcW w:w="2835" w:type="dxa"/>
            <w:tcBorders>
              <w:top w:val="single" w:sz="6" w:space="0" w:color="auto"/>
              <w:left w:val="nil"/>
              <w:bottom w:val="single" w:sz="4" w:space="0" w:color="auto"/>
              <w:right w:val="nil"/>
            </w:tcBorders>
            <w:hideMark/>
          </w:tcPr>
          <w:p w14:paraId="29B3AEB3" w14:textId="77777777" w:rsidR="005C2FB1" w:rsidRPr="0034728B" w:rsidRDefault="005C2FB1" w:rsidP="005C2FB1">
            <w:pPr>
              <w:spacing w:after="0" w:line="240" w:lineRule="auto"/>
              <w:ind w:left="28"/>
              <w:jc w:val="center"/>
              <w:rPr>
                <w:rFonts w:ascii="Garamond" w:hAnsi="Garamond" w:cs="Century Schoolbook"/>
                <w:bCs/>
                <w:szCs w:val="18"/>
              </w:rPr>
            </w:pPr>
            <w:r w:rsidRPr="0034728B">
              <w:rPr>
                <w:rFonts w:ascii="Garamond" w:hAnsi="Garamond" w:cs="Century Schoolbook"/>
                <w:bCs/>
                <w:szCs w:val="18"/>
              </w:rPr>
              <w:t>Thinking model</w:t>
            </w:r>
          </w:p>
        </w:tc>
      </w:tr>
      <w:tr w:rsidR="005C2FB1" w:rsidRPr="0034728B" w14:paraId="1B1E4C78" w14:textId="77777777" w:rsidTr="005C2FB1">
        <w:trPr>
          <w:trHeight w:val="255"/>
        </w:trPr>
        <w:tc>
          <w:tcPr>
            <w:tcW w:w="2977" w:type="dxa"/>
            <w:tcBorders>
              <w:top w:val="single" w:sz="4" w:space="0" w:color="auto"/>
              <w:left w:val="nil"/>
              <w:bottom w:val="nil"/>
              <w:right w:val="nil"/>
            </w:tcBorders>
            <w:noWrap/>
            <w:vAlign w:val="bottom"/>
            <w:hideMark/>
          </w:tcPr>
          <w:p w14:paraId="0EC6C895" w14:textId="77777777" w:rsidR="005C2FB1" w:rsidRPr="0034728B" w:rsidRDefault="005C2FB1" w:rsidP="005C2FB1">
            <w:pPr>
              <w:spacing w:after="0" w:line="240" w:lineRule="auto"/>
              <w:ind w:left="28"/>
              <w:rPr>
                <w:rFonts w:ascii="Garamond" w:hAnsi="Garamond" w:cs="Century Schoolbook"/>
                <w:iCs/>
                <w:color w:val="000000"/>
                <w:szCs w:val="18"/>
              </w:rPr>
            </w:pPr>
            <w:r w:rsidRPr="0034728B">
              <w:rPr>
                <w:rFonts w:ascii="Garamond" w:hAnsi="Garamond" w:cs="Century Schoolbook"/>
                <w:iCs/>
                <w:color w:val="000000"/>
                <w:szCs w:val="18"/>
              </w:rPr>
              <w:t xml:space="preserve">Formulating </w:t>
            </w:r>
          </w:p>
        </w:tc>
        <w:tc>
          <w:tcPr>
            <w:tcW w:w="3260" w:type="dxa"/>
            <w:tcBorders>
              <w:top w:val="single" w:sz="4" w:space="0" w:color="auto"/>
              <w:left w:val="nil"/>
              <w:bottom w:val="nil"/>
              <w:right w:val="nil"/>
            </w:tcBorders>
            <w:noWrap/>
            <w:vAlign w:val="bottom"/>
            <w:hideMark/>
          </w:tcPr>
          <w:p w14:paraId="7B09A4D0" w14:textId="77777777" w:rsidR="005C2FB1" w:rsidRPr="0034728B" w:rsidRDefault="005C2FB1" w:rsidP="005C2FB1">
            <w:pPr>
              <w:spacing w:after="0" w:line="240" w:lineRule="auto"/>
              <w:ind w:left="28"/>
              <w:rPr>
                <w:rFonts w:ascii="Garamond" w:hAnsi="Garamond" w:cs="Century Schoolbook"/>
                <w:iCs/>
                <w:color w:val="000000"/>
                <w:szCs w:val="18"/>
              </w:rPr>
            </w:pPr>
            <w:r w:rsidRPr="0034728B">
              <w:rPr>
                <w:rFonts w:ascii="Garamond" w:hAnsi="Garamond" w:cs="Century Schoolbook"/>
                <w:iCs/>
                <w:color w:val="000000"/>
                <w:szCs w:val="18"/>
              </w:rPr>
              <w:t>Formulating</w:t>
            </w:r>
          </w:p>
        </w:tc>
        <w:tc>
          <w:tcPr>
            <w:tcW w:w="2835" w:type="dxa"/>
            <w:tcBorders>
              <w:top w:val="single" w:sz="4" w:space="0" w:color="auto"/>
              <w:left w:val="nil"/>
              <w:bottom w:val="nil"/>
              <w:right w:val="nil"/>
            </w:tcBorders>
            <w:noWrap/>
            <w:vAlign w:val="bottom"/>
            <w:hideMark/>
          </w:tcPr>
          <w:p w14:paraId="3C04B19B" w14:textId="77777777" w:rsidR="005C2FB1" w:rsidRPr="0034728B" w:rsidRDefault="005C2FB1" w:rsidP="005C2FB1">
            <w:pPr>
              <w:spacing w:after="0" w:line="240" w:lineRule="auto"/>
              <w:ind w:left="28"/>
              <w:rPr>
                <w:rFonts w:ascii="Garamond" w:hAnsi="Garamond" w:cs="Century Schoolbook"/>
                <w:iCs/>
                <w:color w:val="000000"/>
                <w:szCs w:val="18"/>
              </w:rPr>
            </w:pPr>
            <w:r w:rsidRPr="0034728B">
              <w:rPr>
                <w:rFonts w:ascii="Garamond" w:hAnsi="Garamond" w:cs="Century Schoolbook"/>
                <w:iCs/>
                <w:color w:val="000000"/>
                <w:szCs w:val="18"/>
              </w:rPr>
              <w:t>Transforming</w:t>
            </w:r>
          </w:p>
        </w:tc>
      </w:tr>
      <w:tr w:rsidR="005C2FB1" w:rsidRPr="0034728B" w14:paraId="1F9296C0" w14:textId="77777777" w:rsidTr="005C2FB1">
        <w:trPr>
          <w:trHeight w:val="255"/>
        </w:trPr>
        <w:tc>
          <w:tcPr>
            <w:tcW w:w="2977" w:type="dxa"/>
            <w:noWrap/>
            <w:vAlign w:val="bottom"/>
            <w:hideMark/>
          </w:tcPr>
          <w:p w14:paraId="7468642B" w14:textId="77777777" w:rsidR="005C2FB1" w:rsidRPr="0034728B" w:rsidRDefault="005C2FB1" w:rsidP="005C2FB1">
            <w:pPr>
              <w:spacing w:after="0" w:line="240" w:lineRule="auto"/>
              <w:ind w:left="28"/>
              <w:rPr>
                <w:rFonts w:ascii="Garamond" w:hAnsi="Garamond" w:cs="Century Schoolbook"/>
                <w:iCs/>
                <w:color w:val="000000"/>
                <w:szCs w:val="18"/>
              </w:rPr>
            </w:pPr>
            <w:r w:rsidRPr="0034728B">
              <w:rPr>
                <w:rFonts w:ascii="Garamond" w:hAnsi="Garamond" w:cs="Century Schoolbook"/>
                <w:iCs/>
                <w:color w:val="000000"/>
                <w:szCs w:val="18"/>
              </w:rPr>
              <w:t>Connecting</w:t>
            </w:r>
          </w:p>
        </w:tc>
        <w:tc>
          <w:tcPr>
            <w:tcW w:w="3260" w:type="dxa"/>
            <w:noWrap/>
            <w:vAlign w:val="bottom"/>
            <w:hideMark/>
          </w:tcPr>
          <w:p w14:paraId="63D7B7E3" w14:textId="77777777" w:rsidR="005C2FB1" w:rsidRPr="0034728B" w:rsidRDefault="005C2FB1" w:rsidP="005C2FB1">
            <w:pPr>
              <w:spacing w:after="0" w:line="240" w:lineRule="auto"/>
              <w:ind w:left="28"/>
              <w:rPr>
                <w:rFonts w:ascii="Garamond" w:hAnsi="Garamond" w:cs="Century Schoolbook"/>
                <w:iCs/>
                <w:color w:val="000000"/>
                <w:szCs w:val="18"/>
              </w:rPr>
            </w:pPr>
            <w:r w:rsidRPr="0034728B">
              <w:rPr>
                <w:rFonts w:ascii="Garamond" w:hAnsi="Garamond" w:cs="Century Schoolbook"/>
                <w:iCs/>
                <w:color w:val="000000"/>
                <w:szCs w:val="18"/>
              </w:rPr>
              <w:t>Relating</w:t>
            </w:r>
          </w:p>
        </w:tc>
        <w:tc>
          <w:tcPr>
            <w:tcW w:w="2835" w:type="dxa"/>
            <w:noWrap/>
            <w:vAlign w:val="bottom"/>
            <w:hideMark/>
          </w:tcPr>
          <w:p w14:paraId="65B65974" w14:textId="77777777" w:rsidR="005C2FB1" w:rsidRPr="0034728B" w:rsidRDefault="005C2FB1" w:rsidP="005C2FB1">
            <w:pPr>
              <w:spacing w:after="0" w:line="240" w:lineRule="auto"/>
              <w:ind w:left="28"/>
              <w:rPr>
                <w:rFonts w:ascii="Garamond" w:hAnsi="Garamond" w:cs="Century Schoolbook"/>
                <w:iCs/>
                <w:color w:val="000000"/>
                <w:szCs w:val="18"/>
              </w:rPr>
            </w:pPr>
            <w:r w:rsidRPr="0034728B">
              <w:rPr>
                <w:rFonts w:ascii="Garamond" w:hAnsi="Garamond" w:cs="Century Schoolbook"/>
                <w:iCs/>
                <w:color w:val="000000"/>
                <w:szCs w:val="18"/>
              </w:rPr>
              <w:t>Simplifying</w:t>
            </w:r>
          </w:p>
        </w:tc>
      </w:tr>
      <w:tr w:rsidR="005C2FB1" w:rsidRPr="0034728B" w14:paraId="02927008" w14:textId="77777777" w:rsidTr="005C2FB1">
        <w:trPr>
          <w:trHeight w:val="255"/>
        </w:trPr>
        <w:tc>
          <w:tcPr>
            <w:tcW w:w="2977" w:type="dxa"/>
            <w:tcBorders>
              <w:top w:val="nil"/>
              <w:left w:val="nil"/>
              <w:bottom w:val="single" w:sz="4" w:space="0" w:color="auto"/>
              <w:right w:val="nil"/>
            </w:tcBorders>
            <w:noWrap/>
            <w:vAlign w:val="bottom"/>
            <w:hideMark/>
          </w:tcPr>
          <w:p w14:paraId="55AE14E5" w14:textId="77777777" w:rsidR="005C2FB1" w:rsidRPr="0034728B" w:rsidRDefault="005C2FB1" w:rsidP="005C2FB1">
            <w:pPr>
              <w:spacing w:after="0" w:line="240" w:lineRule="auto"/>
              <w:ind w:left="28"/>
              <w:rPr>
                <w:rFonts w:ascii="Garamond" w:hAnsi="Garamond" w:cs="Century Schoolbook"/>
                <w:iCs/>
                <w:color w:val="000000"/>
                <w:szCs w:val="18"/>
              </w:rPr>
            </w:pPr>
            <w:r w:rsidRPr="0034728B">
              <w:rPr>
                <w:rFonts w:ascii="Garamond" w:hAnsi="Garamond" w:cs="Century Schoolbook"/>
                <w:iCs/>
                <w:color w:val="000000"/>
                <w:szCs w:val="18"/>
              </w:rPr>
              <w:t>Modeling</w:t>
            </w:r>
          </w:p>
        </w:tc>
        <w:tc>
          <w:tcPr>
            <w:tcW w:w="3260" w:type="dxa"/>
            <w:tcBorders>
              <w:top w:val="nil"/>
              <w:left w:val="nil"/>
              <w:bottom w:val="single" w:sz="4" w:space="0" w:color="auto"/>
              <w:right w:val="nil"/>
            </w:tcBorders>
            <w:noWrap/>
            <w:vAlign w:val="bottom"/>
            <w:hideMark/>
          </w:tcPr>
          <w:p w14:paraId="12648A88" w14:textId="77777777" w:rsidR="005C2FB1" w:rsidRPr="0034728B" w:rsidRDefault="005C2FB1" w:rsidP="005C2FB1">
            <w:pPr>
              <w:spacing w:after="0" w:line="240" w:lineRule="auto"/>
              <w:ind w:left="28"/>
              <w:rPr>
                <w:rFonts w:ascii="Garamond" w:hAnsi="Garamond" w:cs="Century Schoolbook"/>
                <w:iCs/>
                <w:color w:val="000000"/>
                <w:szCs w:val="18"/>
              </w:rPr>
            </w:pPr>
            <w:r w:rsidRPr="0034728B">
              <w:rPr>
                <w:rFonts w:ascii="Garamond" w:hAnsi="Garamond" w:cs="Century Schoolbook"/>
                <w:iCs/>
                <w:color w:val="000000"/>
                <w:szCs w:val="18"/>
              </w:rPr>
              <w:t>Modifying</w:t>
            </w:r>
          </w:p>
        </w:tc>
        <w:tc>
          <w:tcPr>
            <w:tcW w:w="2835" w:type="dxa"/>
            <w:tcBorders>
              <w:top w:val="nil"/>
              <w:left w:val="nil"/>
              <w:bottom w:val="single" w:sz="4" w:space="0" w:color="auto"/>
              <w:right w:val="nil"/>
            </w:tcBorders>
            <w:noWrap/>
            <w:vAlign w:val="bottom"/>
            <w:hideMark/>
          </w:tcPr>
          <w:p w14:paraId="3623481E" w14:textId="77777777" w:rsidR="005C2FB1" w:rsidRPr="0034728B" w:rsidRDefault="005C2FB1" w:rsidP="005C2FB1">
            <w:pPr>
              <w:spacing w:after="0" w:line="240" w:lineRule="auto"/>
              <w:ind w:left="28"/>
              <w:rPr>
                <w:rFonts w:ascii="Garamond" w:hAnsi="Garamond" w:cs="Century Schoolbook"/>
                <w:iCs/>
                <w:color w:val="000000"/>
                <w:szCs w:val="18"/>
              </w:rPr>
            </w:pPr>
            <w:r w:rsidRPr="0034728B">
              <w:rPr>
                <w:rFonts w:ascii="Garamond" w:hAnsi="Garamond" w:cs="Century Schoolbook"/>
                <w:iCs/>
                <w:color w:val="000000"/>
                <w:szCs w:val="18"/>
              </w:rPr>
              <w:t xml:space="preserve">Manipulating </w:t>
            </w:r>
          </w:p>
        </w:tc>
      </w:tr>
    </w:tbl>
    <w:p w14:paraId="05311506" w14:textId="77777777" w:rsidR="005C2FB1" w:rsidRPr="0034728B" w:rsidRDefault="005C2FB1" w:rsidP="009A04E7">
      <w:pPr>
        <w:spacing w:after="0" w:line="240" w:lineRule="auto"/>
        <w:ind w:firstLine="720"/>
        <w:jc w:val="both"/>
        <w:rPr>
          <w:rFonts w:ascii="Garamond" w:eastAsia="Times New Roman" w:hAnsi="Garamond"/>
          <w:sz w:val="24"/>
          <w:szCs w:val="24"/>
          <w:lang w:val="en-ID" w:eastAsia="en-ID"/>
        </w:rPr>
      </w:pPr>
    </w:p>
    <w:p w14:paraId="7DB94060" w14:textId="1A84B272" w:rsidR="00872C1D" w:rsidRPr="0034728B" w:rsidRDefault="00872C1D" w:rsidP="009A04E7">
      <w:pPr>
        <w:spacing w:after="0" w:line="240" w:lineRule="auto"/>
        <w:ind w:firstLine="720"/>
        <w:jc w:val="both"/>
        <w:rPr>
          <w:rStyle w:val="Emphasis"/>
          <w:rFonts w:ascii="Garamond" w:hAnsi="Garamond"/>
          <w:sz w:val="24"/>
          <w:szCs w:val="24"/>
        </w:rPr>
      </w:pPr>
      <w:r w:rsidRPr="0034728B">
        <w:rPr>
          <w:rFonts w:ascii="Garamond" w:eastAsia="Times New Roman" w:hAnsi="Garamond"/>
          <w:sz w:val="24"/>
          <w:szCs w:val="24"/>
          <w:lang w:val="en-ID" w:eastAsia="en-ID"/>
        </w:rPr>
        <w:t>Teknik analisis data juga harus disebutkan, apakah statistik, tematik, atau uji validitas dan efektivitas atau lainnya. Tahapan penelitian dijelaskan ringkas, dari perencanaan hingga evaluasi. Terakhir, tunjukkan bagaimana metode ini mendukung inovasi pembelajaran atau pengembangan sains dan vokasi yang relevan dengan kebutuhan nyata.</w:t>
      </w:r>
      <w:r w:rsidR="004A515A" w:rsidRPr="0034728B">
        <w:rPr>
          <w:rFonts w:ascii="Garamond" w:eastAsia="Times New Roman" w:hAnsi="Garamond"/>
          <w:sz w:val="24"/>
          <w:szCs w:val="24"/>
          <w:lang w:val="en-ID" w:eastAsia="en-ID"/>
        </w:rPr>
        <w:t xml:space="preserve"> </w:t>
      </w:r>
      <w:r w:rsidR="004A515A" w:rsidRPr="0034728B">
        <w:rPr>
          <w:rStyle w:val="Emphasis"/>
          <w:rFonts w:ascii="Garamond" w:hAnsi="Garamond"/>
          <w:sz w:val="24"/>
          <w:szCs w:val="24"/>
        </w:rPr>
        <w:t xml:space="preserve">(Garamond </w:t>
      </w:r>
      <w:r w:rsidR="004A515A" w:rsidRPr="0034728B">
        <w:rPr>
          <w:rStyle w:val="Emphasis"/>
          <w:rFonts w:ascii="Garamond" w:hAnsi="Garamond"/>
          <w:sz w:val="24"/>
          <w:szCs w:val="24"/>
          <w:lang w:val="en-US"/>
        </w:rPr>
        <w:t>12</w:t>
      </w:r>
      <w:r w:rsidR="004A515A" w:rsidRPr="0034728B">
        <w:rPr>
          <w:rStyle w:val="Emphasis"/>
          <w:rFonts w:ascii="Garamond" w:hAnsi="Garamond"/>
          <w:sz w:val="24"/>
          <w:szCs w:val="24"/>
        </w:rPr>
        <w:t xml:space="preserve"> pt, spasi </w:t>
      </w:r>
      <w:r w:rsidR="004A515A" w:rsidRPr="0034728B">
        <w:rPr>
          <w:rStyle w:val="Emphasis"/>
          <w:rFonts w:ascii="Garamond" w:hAnsi="Garamond"/>
          <w:sz w:val="24"/>
          <w:szCs w:val="24"/>
          <w:lang w:val="en-US"/>
        </w:rPr>
        <w:t>1</w:t>
      </w:r>
      <w:r w:rsidR="004A515A" w:rsidRPr="0034728B">
        <w:rPr>
          <w:rStyle w:val="Emphasis"/>
          <w:rFonts w:ascii="Garamond" w:hAnsi="Garamond"/>
          <w:sz w:val="24"/>
          <w:szCs w:val="24"/>
        </w:rPr>
        <w:t>)</w:t>
      </w:r>
    </w:p>
    <w:p w14:paraId="4526CB5A" w14:textId="0D78C891" w:rsidR="005C2FB1" w:rsidRPr="0034728B" w:rsidRDefault="00247188" w:rsidP="005C2FB1">
      <w:pPr>
        <w:spacing w:after="0" w:line="240" w:lineRule="auto"/>
        <w:ind w:firstLine="720"/>
        <w:jc w:val="center"/>
        <w:rPr>
          <w:rFonts w:ascii="Garamond" w:eastAsia="Times New Roman" w:hAnsi="Garamond"/>
          <w:sz w:val="24"/>
          <w:szCs w:val="24"/>
          <w:lang w:val="en-ID" w:eastAsia="en-ID"/>
        </w:rPr>
      </w:pPr>
      <w:r w:rsidRPr="0034728B">
        <w:rPr>
          <w:rFonts w:ascii="Garamond" w:hAnsi="Garamond"/>
          <w:bCs/>
          <w:noProof/>
          <w:spacing w:val="-5"/>
          <w:sz w:val="24"/>
          <w:szCs w:val="24"/>
          <w:lang w:val="en-US"/>
        </w:rPr>
        <w:drawing>
          <wp:anchor distT="0" distB="0" distL="114300" distR="114300" simplePos="0" relativeHeight="251658752" behindDoc="1" locked="0" layoutInCell="1" allowOverlap="1" wp14:anchorId="1180A69D" wp14:editId="3BF865EC">
            <wp:simplePos x="0" y="0"/>
            <wp:positionH relativeFrom="column">
              <wp:posOffset>1214120</wp:posOffset>
            </wp:positionH>
            <wp:positionV relativeFrom="paragraph">
              <wp:posOffset>39692</wp:posOffset>
            </wp:positionV>
            <wp:extent cx="3479165" cy="1520190"/>
            <wp:effectExtent l="0" t="0" r="0" b="0"/>
            <wp:wrapTight wrapText="bothSides">
              <wp:wrapPolygon edited="0">
                <wp:start x="0" y="0"/>
                <wp:lineTo x="0" y="21383"/>
                <wp:lineTo x="21525" y="21383"/>
                <wp:lineTo x="215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9165" cy="1520190"/>
                    </a:xfrm>
                    <a:prstGeom prst="rect">
                      <a:avLst/>
                    </a:prstGeom>
                    <a:noFill/>
                    <a:ln>
                      <a:noFill/>
                    </a:ln>
                  </pic:spPr>
                </pic:pic>
              </a:graphicData>
            </a:graphic>
          </wp:anchor>
        </w:drawing>
      </w:r>
    </w:p>
    <w:p w14:paraId="31DAB195" w14:textId="604D3861" w:rsidR="005C2FB1" w:rsidRPr="0034728B" w:rsidRDefault="005C2FB1" w:rsidP="005C2FB1">
      <w:pPr>
        <w:spacing w:after="0" w:line="276" w:lineRule="auto"/>
        <w:jc w:val="center"/>
        <w:rPr>
          <w:rFonts w:ascii="Garamond" w:hAnsi="Garamond"/>
          <w:b/>
          <w:bCs/>
          <w:sz w:val="24"/>
          <w:szCs w:val="24"/>
          <w:lang w:val="en-US"/>
        </w:rPr>
      </w:pPr>
    </w:p>
    <w:p w14:paraId="5751560B" w14:textId="77777777" w:rsidR="005C2FB1" w:rsidRPr="0034728B" w:rsidRDefault="005C2FB1" w:rsidP="005C2FB1">
      <w:pPr>
        <w:spacing w:after="0" w:line="276" w:lineRule="auto"/>
        <w:jc w:val="center"/>
        <w:rPr>
          <w:rFonts w:ascii="Garamond" w:hAnsi="Garamond"/>
          <w:b/>
          <w:bCs/>
          <w:sz w:val="24"/>
          <w:szCs w:val="24"/>
          <w:lang w:val="en-US"/>
        </w:rPr>
      </w:pPr>
    </w:p>
    <w:p w14:paraId="5ADC5577" w14:textId="77777777" w:rsidR="005C2FB1" w:rsidRPr="0034728B" w:rsidRDefault="005C2FB1" w:rsidP="005C2FB1">
      <w:pPr>
        <w:spacing w:after="0" w:line="276" w:lineRule="auto"/>
        <w:jc w:val="center"/>
        <w:rPr>
          <w:rFonts w:ascii="Garamond" w:hAnsi="Garamond"/>
          <w:b/>
          <w:bCs/>
          <w:sz w:val="24"/>
          <w:szCs w:val="24"/>
          <w:lang w:val="en-US"/>
        </w:rPr>
      </w:pPr>
    </w:p>
    <w:p w14:paraId="72DA3295" w14:textId="77777777" w:rsidR="005C2FB1" w:rsidRPr="0034728B" w:rsidRDefault="005C2FB1" w:rsidP="005C2FB1">
      <w:pPr>
        <w:spacing w:after="0" w:line="276" w:lineRule="auto"/>
        <w:jc w:val="center"/>
        <w:rPr>
          <w:rFonts w:ascii="Garamond" w:hAnsi="Garamond"/>
          <w:b/>
          <w:bCs/>
          <w:sz w:val="24"/>
          <w:szCs w:val="24"/>
          <w:lang w:val="en-US"/>
        </w:rPr>
      </w:pPr>
    </w:p>
    <w:p w14:paraId="47F890BF" w14:textId="77777777" w:rsidR="005C2FB1" w:rsidRPr="0034728B" w:rsidRDefault="005C2FB1" w:rsidP="005C2FB1">
      <w:pPr>
        <w:spacing w:after="0" w:line="276" w:lineRule="auto"/>
        <w:jc w:val="center"/>
        <w:rPr>
          <w:rFonts w:ascii="Garamond" w:hAnsi="Garamond"/>
          <w:b/>
          <w:bCs/>
          <w:sz w:val="24"/>
          <w:szCs w:val="24"/>
          <w:lang w:val="en-US"/>
        </w:rPr>
      </w:pPr>
    </w:p>
    <w:p w14:paraId="1547EB3D" w14:textId="77777777" w:rsidR="005C2FB1" w:rsidRPr="0034728B" w:rsidRDefault="005C2FB1" w:rsidP="005C2FB1">
      <w:pPr>
        <w:spacing w:after="0" w:line="276" w:lineRule="auto"/>
        <w:jc w:val="center"/>
        <w:rPr>
          <w:rFonts w:ascii="Garamond" w:hAnsi="Garamond"/>
          <w:b/>
          <w:bCs/>
          <w:sz w:val="24"/>
          <w:szCs w:val="24"/>
          <w:lang w:val="en-US"/>
        </w:rPr>
      </w:pPr>
    </w:p>
    <w:p w14:paraId="52510442" w14:textId="77777777" w:rsidR="005C2FB1" w:rsidRPr="0034728B" w:rsidRDefault="005C2FB1" w:rsidP="005C2FB1">
      <w:pPr>
        <w:spacing w:after="0" w:line="276" w:lineRule="auto"/>
        <w:jc w:val="center"/>
        <w:rPr>
          <w:rFonts w:ascii="Garamond" w:hAnsi="Garamond"/>
          <w:b/>
          <w:bCs/>
          <w:sz w:val="24"/>
          <w:szCs w:val="24"/>
          <w:lang w:val="en-US"/>
        </w:rPr>
      </w:pPr>
    </w:p>
    <w:p w14:paraId="7039A791" w14:textId="5558D486" w:rsidR="005C2FB1" w:rsidRPr="0034728B" w:rsidRDefault="005C2FB1" w:rsidP="005C2FB1">
      <w:pPr>
        <w:spacing w:after="0" w:line="276" w:lineRule="auto"/>
        <w:jc w:val="center"/>
        <w:rPr>
          <w:rFonts w:ascii="Garamond" w:hAnsi="Garamond"/>
          <w:b/>
          <w:bCs/>
          <w:sz w:val="24"/>
          <w:szCs w:val="24"/>
          <w:lang w:val="en-US"/>
        </w:rPr>
      </w:pPr>
      <w:r w:rsidRPr="0034728B">
        <w:rPr>
          <w:rFonts w:ascii="Garamond" w:hAnsi="Garamond"/>
          <w:b/>
          <w:bCs/>
          <w:sz w:val="24"/>
          <w:szCs w:val="24"/>
          <w:lang w:val="en-US"/>
        </w:rPr>
        <w:t>Contoh Gambar diagram of research desaign</w:t>
      </w:r>
    </w:p>
    <w:p w14:paraId="44DB558C" w14:textId="5B14C95D" w:rsidR="00274578" w:rsidRPr="0034728B" w:rsidRDefault="00274578" w:rsidP="009A04E7">
      <w:pPr>
        <w:widowControl w:val="0"/>
        <w:autoSpaceDE w:val="0"/>
        <w:autoSpaceDN w:val="0"/>
        <w:adjustRightInd w:val="0"/>
        <w:spacing w:after="0" w:line="276" w:lineRule="auto"/>
        <w:ind w:firstLine="709"/>
        <w:jc w:val="both"/>
        <w:rPr>
          <w:rFonts w:ascii="Garamond" w:hAnsi="Garamond"/>
          <w:sz w:val="24"/>
          <w:szCs w:val="24"/>
        </w:rPr>
      </w:pPr>
    </w:p>
    <w:p w14:paraId="07A70F2D" w14:textId="5BB24916" w:rsidR="005569C1" w:rsidRPr="0034728B" w:rsidRDefault="00283C71" w:rsidP="009A04E7">
      <w:pPr>
        <w:spacing w:after="0" w:line="276" w:lineRule="auto"/>
        <w:jc w:val="both"/>
        <w:rPr>
          <w:rFonts w:ascii="Garamond" w:hAnsi="Garamond"/>
          <w:b/>
          <w:bCs/>
          <w:color w:val="1F497D" w:themeColor="text2"/>
          <w:sz w:val="24"/>
          <w:szCs w:val="24"/>
        </w:rPr>
      </w:pPr>
      <w:r w:rsidRPr="0034728B">
        <w:rPr>
          <w:rStyle w:val="Strong"/>
          <w:rFonts w:ascii="Garamond" w:hAnsi="Garamond"/>
          <w:color w:val="1F497D" w:themeColor="text2"/>
          <w:sz w:val="24"/>
          <w:szCs w:val="24"/>
        </w:rPr>
        <w:t>HASIL DAN PEMBAHASAN</w:t>
      </w:r>
      <w:r w:rsidR="00D57237" w:rsidRPr="0034728B">
        <w:rPr>
          <w:rStyle w:val="Strong"/>
          <w:rFonts w:ascii="Garamond" w:hAnsi="Garamond"/>
          <w:b w:val="0"/>
          <w:bCs w:val="0"/>
          <w:color w:val="1F497D" w:themeColor="text2"/>
          <w:sz w:val="24"/>
          <w:szCs w:val="24"/>
          <w:lang w:val="en-US"/>
        </w:rPr>
        <w:t xml:space="preserve"> </w:t>
      </w:r>
      <w:r w:rsidR="00D57237" w:rsidRPr="0034728B">
        <w:rPr>
          <w:rFonts w:ascii="Garamond" w:hAnsi="Garamond"/>
          <w:b/>
          <w:bCs/>
          <w:color w:val="1F497D" w:themeColor="text2"/>
          <w:sz w:val="24"/>
          <w:szCs w:val="24"/>
          <w:lang w:val="en-US"/>
        </w:rPr>
        <w:t xml:space="preserve"> </w:t>
      </w:r>
      <w:r w:rsidR="004A515A" w:rsidRPr="0034728B">
        <w:rPr>
          <w:rStyle w:val="Emphasis"/>
          <w:rFonts w:ascii="Garamond" w:hAnsi="Garamond"/>
          <w:b/>
          <w:bCs/>
          <w:color w:val="1F497D" w:themeColor="text2"/>
          <w:sz w:val="24"/>
          <w:szCs w:val="24"/>
        </w:rPr>
        <w:t>(</w:t>
      </w:r>
      <w:r w:rsidR="004A515A" w:rsidRPr="0034728B">
        <w:rPr>
          <w:rStyle w:val="Emphasis"/>
          <w:rFonts w:ascii="Garamond" w:hAnsi="Garamond"/>
          <w:b/>
          <w:bCs/>
          <w:color w:val="1F497D" w:themeColor="text2"/>
          <w:sz w:val="24"/>
          <w:szCs w:val="24"/>
          <w:lang w:val="en-US"/>
        </w:rPr>
        <w:t>Garamond</w:t>
      </w:r>
      <w:r w:rsidR="004A515A" w:rsidRPr="0034728B">
        <w:rPr>
          <w:rStyle w:val="Emphasis"/>
          <w:rFonts w:ascii="Garamond" w:hAnsi="Garamond"/>
          <w:b/>
          <w:bCs/>
          <w:color w:val="1F497D" w:themeColor="text2"/>
          <w:sz w:val="24"/>
          <w:szCs w:val="24"/>
        </w:rPr>
        <w:t xml:space="preserve"> </w:t>
      </w:r>
      <w:r w:rsidR="004A515A" w:rsidRPr="0034728B">
        <w:rPr>
          <w:rStyle w:val="Emphasis"/>
          <w:rFonts w:ascii="Garamond" w:hAnsi="Garamond"/>
          <w:b/>
          <w:bCs/>
          <w:color w:val="1F497D" w:themeColor="text2"/>
          <w:sz w:val="24"/>
          <w:szCs w:val="24"/>
          <w:lang w:val="en-US"/>
        </w:rPr>
        <w:t>13</w:t>
      </w:r>
      <w:r w:rsidR="004A515A" w:rsidRPr="0034728B">
        <w:rPr>
          <w:rStyle w:val="Emphasis"/>
          <w:rFonts w:ascii="Garamond" w:hAnsi="Garamond"/>
          <w:b/>
          <w:bCs/>
          <w:color w:val="1F497D" w:themeColor="text2"/>
          <w:sz w:val="24"/>
          <w:szCs w:val="24"/>
        </w:rPr>
        <w:t xml:space="preserve"> pt, </w:t>
      </w:r>
      <w:r w:rsidR="004A515A" w:rsidRPr="0034728B">
        <w:rPr>
          <w:rStyle w:val="Emphasis"/>
          <w:rFonts w:ascii="Garamond" w:hAnsi="Garamond"/>
          <w:b/>
          <w:bCs/>
          <w:color w:val="1F497D" w:themeColor="text2"/>
          <w:sz w:val="24"/>
          <w:szCs w:val="24"/>
          <w:lang w:val="en-US"/>
        </w:rPr>
        <w:t xml:space="preserve">Bold, </w:t>
      </w:r>
      <w:r w:rsidR="004A515A" w:rsidRPr="0034728B">
        <w:rPr>
          <w:rStyle w:val="Emphasis"/>
          <w:rFonts w:ascii="Garamond" w:hAnsi="Garamond"/>
          <w:b/>
          <w:bCs/>
          <w:color w:val="1F497D" w:themeColor="text2"/>
          <w:sz w:val="24"/>
          <w:szCs w:val="24"/>
        </w:rPr>
        <w:t xml:space="preserve">spasi </w:t>
      </w:r>
      <w:r w:rsidR="004A515A" w:rsidRPr="0034728B">
        <w:rPr>
          <w:rStyle w:val="Emphasis"/>
          <w:rFonts w:ascii="Garamond" w:hAnsi="Garamond"/>
          <w:b/>
          <w:bCs/>
          <w:color w:val="1F497D" w:themeColor="text2"/>
          <w:sz w:val="24"/>
          <w:szCs w:val="24"/>
          <w:lang w:val="en-US"/>
        </w:rPr>
        <w:t>1,</w:t>
      </w:r>
      <w:r w:rsidR="004A515A" w:rsidRPr="0034728B">
        <w:rPr>
          <w:rStyle w:val="Emphasis"/>
          <w:rFonts w:ascii="Garamond" w:hAnsi="Garamond"/>
          <w:b/>
          <w:bCs/>
          <w:color w:val="1F497D" w:themeColor="text2"/>
          <w:sz w:val="24"/>
          <w:szCs w:val="24"/>
        </w:rPr>
        <w:t>1</w:t>
      </w:r>
      <w:r w:rsidR="004A515A" w:rsidRPr="0034728B">
        <w:rPr>
          <w:rStyle w:val="Emphasis"/>
          <w:rFonts w:ascii="Garamond" w:hAnsi="Garamond"/>
          <w:b/>
          <w:bCs/>
          <w:color w:val="1F497D" w:themeColor="text2"/>
          <w:sz w:val="24"/>
          <w:szCs w:val="24"/>
          <w:lang w:val="en-US"/>
        </w:rPr>
        <w:t>5</w:t>
      </w:r>
      <w:r w:rsidR="004A515A" w:rsidRPr="0034728B">
        <w:rPr>
          <w:rStyle w:val="Emphasis"/>
          <w:rFonts w:ascii="Garamond" w:hAnsi="Garamond"/>
          <w:b/>
          <w:bCs/>
          <w:color w:val="1F497D" w:themeColor="text2"/>
          <w:sz w:val="24"/>
          <w:szCs w:val="24"/>
        </w:rPr>
        <w:t>)</w:t>
      </w:r>
    </w:p>
    <w:p w14:paraId="3ECC00B1" w14:textId="77777777" w:rsidR="005C2FB1" w:rsidRPr="0034728B" w:rsidRDefault="009A04E7" w:rsidP="009A04E7">
      <w:pPr>
        <w:spacing w:after="0" w:line="240" w:lineRule="auto"/>
        <w:ind w:firstLine="720"/>
        <w:jc w:val="both"/>
        <w:rPr>
          <w:rFonts w:ascii="Garamond" w:eastAsia="Times New Roman" w:hAnsi="Garamond"/>
          <w:sz w:val="24"/>
          <w:szCs w:val="24"/>
          <w:lang w:val="en-ID" w:eastAsia="en-ID"/>
        </w:rPr>
      </w:pPr>
      <w:r w:rsidRPr="0034728B">
        <w:rPr>
          <w:rFonts w:ascii="Garamond" w:eastAsia="Times New Roman" w:hAnsi="Garamond"/>
          <w:sz w:val="24"/>
          <w:szCs w:val="24"/>
          <w:lang w:val="en-ID" w:eastAsia="en-ID"/>
        </w:rPr>
        <w:t xml:space="preserve">Bagian hasil dan pembahasan memuat </w:t>
      </w:r>
    </w:p>
    <w:p w14:paraId="50AD811B" w14:textId="35D74C05" w:rsidR="005C2FB1" w:rsidRPr="0034728B" w:rsidRDefault="005C2FB1" w:rsidP="005C2FB1">
      <w:pPr>
        <w:pStyle w:val="ListParagraph"/>
        <w:numPr>
          <w:ilvl w:val="0"/>
          <w:numId w:val="24"/>
        </w:numPr>
        <w:spacing w:line="240" w:lineRule="auto"/>
        <w:ind w:left="360"/>
        <w:rPr>
          <w:rFonts w:ascii="Garamond" w:eastAsia="Times New Roman" w:hAnsi="Garamond"/>
          <w:lang w:val="en-ID" w:eastAsia="en-ID"/>
        </w:rPr>
      </w:pPr>
      <w:r w:rsidRPr="0034728B">
        <w:rPr>
          <w:rFonts w:ascii="Garamond" w:eastAsia="Times New Roman" w:hAnsi="Garamond"/>
          <w:lang w:val="en-ID" w:eastAsia="en-ID"/>
        </w:rPr>
        <w:t xml:space="preserve">Temuan </w:t>
      </w:r>
      <w:r w:rsidR="009A04E7" w:rsidRPr="0034728B">
        <w:rPr>
          <w:rFonts w:ascii="Garamond" w:eastAsia="Times New Roman" w:hAnsi="Garamond"/>
          <w:lang w:val="en-ID" w:eastAsia="en-ID"/>
        </w:rPr>
        <w:t xml:space="preserve">utama penelitian yang disajikan secara jelas dan terukur, baik dalam bentuk data kuantitatif (tabel, grafik, persentase) maupun kualitatif (kutipan, narasi, tema). </w:t>
      </w:r>
    </w:p>
    <w:p w14:paraId="2F7B2356" w14:textId="77777777" w:rsidR="005C2FB1" w:rsidRPr="0034728B" w:rsidRDefault="009A04E7" w:rsidP="005C2FB1">
      <w:pPr>
        <w:pStyle w:val="ListParagraph"/>
        <w:numPr>
          <w:ilvl w:val="0"/>
          <w:numId w:val="24"/>
        </w:numPr>
        <w:spacing w:line="240" w:lineRule="auto"/>
        <w:ind w:left="360"/>
        <w:rPr>
          <w:rFonts w:ascii="Garamond" w:eastAsia="Times New Roman" w:hAnsi="Garamond"/>
          <w:lang w:val="en-ID" w:eastAsia="en-ID"/>
        </w:rPr>
      </w:pPr>
      <w:r w:rsidRPr="0034728B">
        <w:rPr>
          <w:rFonts w:ascii="Garamond" w:eastAsia="Times New Roman" w:hAnsi="Garamond"/>
          <w:lang w:val="en-ID" w:eastAsia="en-ID"/>
        </w:rPr>
        <w:t xml:space="preserve">Peneliti perlu menunjukkan keterkaitan antara data yang diperoleh dengan rumusan masalah, tujuan, serta teori yang relevan. </w:t>
      </w:r>
    </w:p>
    <w:p w14:paraId="0EAA6D18" w14:textId="77777777" w:rsidR="005C2FB1" w:rsidRPr="0034728B" w:rsidRDefault="009A04E7" w:rsidP="005C2FB1">
      <w:pPr>
        <w:pStyle w:val="ListParagraph"/>
        <w:numPr>
          <w:ilvl w:val="0"/>
          <w:numId w:val="24"/>
        </w:numPr>
        <w:spacing w:line="240" w:lineRule="auto"/>
        <w:ind w:left="360"/>
        <w:rPr>
          <w:rFonts w:ascii="Garamond" w:eastAsia="Times New Roman" w:hAnsi="Garamond"/>
          <w:lang w:val="en-ID" w:eastAsia="en-ID"/>
        </w:rPr>
      </w:pPr>
      <w:r w:rsidRPr="0034728B">
        <w:rPr>
          <w:rFonts w:ascii="Garamond" w:eastAsia="Times New Roman" w:hAnsi="Garamond"/>
          <w:lang w:val="en-ID" w:eastAsia="en-ID"/>
        </w:rPr>
        <w:t xml:space="preserve">Pembahasan tidak sekadar menjelaskan angka atau temuan, tetapi juga menafsirkan maknanya, membandingkan dengan penelitian sebelumnya, dan menekankan kontribusi inovatif terhadap pembelajaran sains atau vokasi. </w:t>
      </w:r>
    </w:p>
    <w:p w14:paraId="545CDFE8" w14:textId="77777777" w:rsidR="005C2FB1" w:rsidRPr="0034728B" w:rsidRDefault="009A04E7" w:rsidP="005C2FB1">
      <w:pPr>
        <w:pStyle w:val="ListParagraph"/>
        <w:numPr>
          <w:ilvl w:val="0"/>
          <w:numId w:val="24"/>
        </w:numPr>
        <w:spacing w:line="240" w:lineRule="auto"/>
        <w:ind w:left="360"/>
        <w:rPr>
          <w:rFonts w:ascii="Garamond" w:eastAsia="Times New Roman" w:hAnsi="Garamond"/>
          <w:lang w:val="en-ID" w:eastAsia="en-ID"/>
        </w:rPr>
      </w:pPr>
      <w:r w:rsidRPr="0034728B">
        <w:rPr>
          <w:rFonts w:ascii="Garamond" w:eastAsia="Times New Roman" w:hAnsi="Garamond"/>
          <w:lang w:val="en-ID" w:eastAsia="en-ID"/>
        </w:rPr>
        <w:t>Penekanan pada dampak terhadap praktik pendidikan</w:t>
      </w:r>
      <w:r w:rsidR="005C2FB1" w:rsidRPr="0034728B">
        <w:rPr>
          <w:rFonts w:ascii="Garamond" w:eastAsia="Times New Roman" w:hAnsi="Garamond"/>
          <w:lang w:val="en-ID" w:eastAsia="en-ID"/>
        </w:rPr>
        <w:t xml:space="preserve"> atau hasil penelitian</w:t>
      </w:r>
      <w:r w:rsidRPr="0034728B">
        <w:rPr>
          <w:rFonts w:ascii="Garamond" w:eastAsia="Times New Roman" w:hAnsi="Garamond"/>
          <w:lang w:val="en-ID" w:eastAsia="en-ID"/>
        </w:rPr>
        <w:t xml:space="preserve">, </w:t>
      </w:r>
    </w:p>
    <w:p w14:paraId="16C4782B" w14:textId="7DA688A6" w:rsidR="007B686E" w:rsidRPr="0034728B" w:rsidRDefault="005C2FB1" w:rsidP="005C2FB1">
      <w:pPr>
        <w:pStyle w:val="ListParagraph"/>
        <w:numPr>
          <w:ilvl w:val="0"/>
          <w:numId w:val="24"/>
        </w:numPr>
        <w:spacing w:line="240" w:lineRule="auto"/>
        <w:ind w:left="360"/>
        <w:rPr>
          <w:rFonts w:ascii="Garamond" w:eastAsia="Times New Roman" w:hAnsi="Garamond"/>
          <w:lang w:val="en-ID" w:eastAsia="en-ID"/>
        </w:rPr>
      </w:pPr>
      <w:r w:rsidRPr="0034728B">
        <w:rPr>
          <w:rFonts w:ascii="Garamond" w:eastAsia="Times New Roman" w:hAnsi="Garamond"/>
          <w:lang w:val="en-ID" w:eastAsia="en-ID"/>
        </w:rPr>
        <w:t xml:space="preserve">apabila memungkinkan kaitkan </w:t>
      </w:r>
      <w:r w:rsidR="009A04E7" w:rsidRPr="0034728B">
        <w:rPr>
          <w:rFonts w:ascii="Garamond" w:eastAsia="Times New Roman" w:hAnsi="Garamond"/>
          <w:lang w:val="en-ID" w:eastAsia="en-ID"/>
        </w:rPr>
        <w:t xml:space="preserve">relevansi dengan konteks lokal maupun IDUKA, serta potensi pengembangan lebih lanjut sangat </w:t>
      </w:r>
      <w:r w:rsidR="00167284" w:rsidRPr="0034728B">
        <w:rPr>
          <w:rFonts w:ascii="Garamond" w:eastAsia="Times New Roman" w:hAnsi="Garamond"/>
          <w:lang w:val="en-ID" w:eastAsia="en-ID"/>
        </w:rPr>
        <w:t>dianjurkan.</w:t>
      </w:r>
      <w:r w:rsidR="005569C1" w:rsidRPr="0034728B">
        <w:rPr>
          <w:rFonts w:ascii="Garamond" w:eastAsia="Times New Roman" w:hAnsi="Garamond"/>
          <w:i/>
          <w:iCs/>
          <w:lang w:val="en-ID" w:eastAsia="en-ID"/>
        </w:rPr>
        <w:t xml:space="preserve"> </w:t>
      </w:r>
      <w:r w:rsidR="004A515A" w:rsidRPr="0034728B">
        <w:rPr>
          <w:rStyle w:val="Emphasis"/>
          <w:rFonts w:ascii="Garamond" w:hAnsi="Garamond"/>
        </w:rPr>
        <w:t>(Garamond 12 pt, spasi 1)</w:t>
      </w:r>
    </w:p>
    <w:p w14:paraId="5238AC9C" w14:textId="7DC3DA03" w:rsidR="005C4BAE" w:rsidRPr="0034728B" w:rsidRDefault="005C4BAE" w:rsidP="005C2FB1">
      <w:pPr>
        <w:widowControl w:val="0"/>
        <w:autoSpaceDE w:val="0"/>
        <w:autoSpaceDN w:val="0"/>
        <w:adjustRightInd w:val="0"/>
        <w:spacing w:after="0" w:line="276" w:lineRule="auto"/>
        <w:ind w:firstLine="720"/>
        <w:jc w:val="center"/>
        <w:rPr>
          <w:rFonts w:ascii="Garamond" w:hAnsi="Garamond"/>
          <w:bCs/>
          <w:spacing w:val="-5"/>
          <w:sz w:val="24"/>
          <w:szCs w:val="24"/>
          <w:lang w:val="en-US"/>
        </w:rPr>
      </w:pPr>
    </w:p>
    <w:p w14:paraId="783FCF9E" w14:textId="0B1412C5" w:rsidR="009A04E7" w:rsidRPr="0034728B" w:rsidRDefault="009A04E7" w:rsidP="009A04E7">
      <w:pPr>
        <w:spacing w:after="0" w:line="276" w:lineRule="auto"/>
        <w:jc w:val="both"/>
        <w:rPr>
          <w:rFonts w:ascii="Garamond" w:hAnsi="Garamond"/>
          <w:b/>
          <w:bCs/>
          <w:color w:val="1F497D" w:themeColor="text2"/>
          <w:sz w:val="24"/>
          <w:szCs w:val="24"/>
          <w:lang w:val="en-US"/>
        </w:rPr>
      </w:pPr>
      <w:r w:rsidRPr="0034728B">
        <w:rPr>
          <w:rFonts w:ascii="Garamond" w:hAnsi="Garamond"/>
          <w:b/>
          <w:bCs/>
          <w:color w:val="1F497D" w:themeColor="text2"/>
          <w:sz w:val="24"/>
          <w:szCs w:val="24"/>
          <w:lang w:val="en-US"/>
        </w:rPr>
        <w:t>TEMUAN DAN DISKUSI</w:t>
      </w:r>
      <w:r w:rsidR="004A515A" w:rsidRPr="0034728B">
        <w:rPr>
          <w:rFonts w:ascii="Garamond" w:hAnsi="Garamond"/>
          <w:b/>
          <w:bCs/>
          <w:color w:val="1F497D" w:themeColor="text2"/>
          <w:sz w:val="24"/>
          <w:szCs w:val="24"/>
          <w:lang w:val="en-US"/>
        </w:rPr>
        <w:t xml:space="preserve"> </w:t>
      </w:r>
      <w:r w:rsidR="004A515A" w:rsidRPr="0034728B">
        <w:rPr>
          <w:rStyle w:val="Emphasis"/>
          <w:rFonts w:ascii="Garamond" w:hAnsi="Garamond"/>
          <w:b/>
          <w:bCs/>
          <w:color w:val="1F497D" w:themeColor="text2"/>
          <w:sz w:val="24"/>
          <w:szCs w:val="24"/>
        </w:rPr>
        <w:t>(</w:t>
      </w:r>
      <w:r w:rsidR="004A515A" w:rsidRPr="0034728B">
        <w:rPr>
          <w:rStyle w:val="Emphasis"/>
          <w:rFonts w:ascii="Garamond" w:hAnsi="Garamond"/>
          <w:b/>
          <w:bCs/>
          <w:color w:val="1F497D" w:themeColor="text2"/>
          <w:sz w:val="24"/>
          <w:szCs w:val="24"/>
          <w:lang w:val="en-US"/>
        </w:rPr>
        <w:t>Garamond</w:t>
      </w:r>
      <w:r w:rsidR="004A515A" w:rsidRPr="0034728B">
        <w:rPr>
          <w:rStyle w:val="Emphasis"/>
          <w:rFonts w:ascii="Garamond" w:hAnsi="Garamond"/>
          <w:b/>
          <w:bCs/>
          <w:color w:val="1F497D" w:themeColor="text2"/>
          <w:sz w:val="24"/>
          <w:szCs w:val="24"/>
        </w:rPr>
        <w:t xml:space="preserve"> </w:t>
      </w:r>
      <w:r w:rsidR="004A515A" w:rsidRPr="0034728B">
        <w:rPr>
          <w:rStyle w:val="Emphasis"/>
          <w:rFonts w:ascii="Garamond" w:hAnsi="Garamond"/>
          <w:b/>
          <w:bCs/>
          <w:color w:val="1F497D" w:themeColor="text2"/>
          <w:sz w:val="24"/>
          <w:szCs w:val="24"/>
          <w:lang w:val="en-US"/>
        </w:rPr>
        <w:t>13</w:t>
      </w:r>
      <w:r w:rsidR="004A515A" w:rsidRPr="0034728B">
        <w:rPr>
          <w:rStyle w:val="Emphasis"/>
          <w:rFonts w:ascii="Garamond" w:hAnsi="Garamond"/>
          <w:b/>
          <w:bCs/>
          <w:color w:val="1F497D" w:themeColor="text2"/>
          <w:sz w:val="24"/>
          <w:szCs w:val="24"/>
        </w:rPr>
        <w:t xml:space="preserve"> pt, </w:t>
      </w:r>
      <w:r w:rsidR="004A515A" w:rsidRPr="0034728B">
        <w:rPr>
          <w:rStyle w:val="Emphasis"/>
          <w:rFonts w:ascii="Garamond" w:hAnsi="Garamond"/>
          <w:b/>
          <w:bCs/>
          <w:color w:val="1F497D" w:themeColor="text2"/>
          <w:sz w:val="24"/>
          <w:szCs w:val="24"/>
          <w:lang w:val="en-US"/>
        </w:rPr>
        <w:t xml:space="preserve">Bold, </w:t>
      </w:r>
      <w:r w:rsidR="004A515A" w:rsidRPr="0034728B">
        <w:rPr>
          <w:rStyle w:val="Emphasis"/>
          <w:rFonts w:ascii="Garamond" w:hAnsi="Garamond"/>
          <w:b/>
          <w:bCs/>
          <w:color w:val="1F497D" w:themeColor="text2"/>
          <w:sz w:val="24"/>
          <w:szCs w:val="24"/>
        </w:rPr>
        <w:t xml:space="preserve">spasi </w:t>
      </w:r>
      <w:r w:rsidR="004A515A" w:rsidRPr="0034728B">
        <w:rPr>
          <w:rStyle w:val="Emphasis"/>
          <w:rFonts w:ascii="Garamond" w:hAnsi="Garamond"/>
          <w:b/>
          <w:bCs/>
          <w:color w:val="1F497D" w:themeColor="text2"/>
          <w:sz w:val="24"/>
          <w:szCs w:val="24"/>
          <w:lang w:val="en-US"/>
        </w:rPr>
        <w:t>1,</w:t>
      </w:r>
      <w:r w:rsidR="004A515A" w:rsidRPr="0034728B">
        <w:rPr>
          <w:rStyle w:val="Emphasis"/>
          <w:rFonts w:ascii="Garamond" w:hAnsi="Garamond"/>
          <w:b/>
          <w:bCs/>
          <w:color w:val="1F497D" w:themeColor="text2"/>
          <w:sz w:val="24"/>
          <w:szCs w:val="24"/>
        </w:rPr>
        <w:t>1</w:t>
      </w:r>
      <w:r w:rsidR="004A515A" w:rsidRPr="0034728B">
        <w:rPr>
          <w:rStyle w:val="Emphasis"/>
          <w:rFonts w:ascii="Garamond" w:hAnsi="Garamond"/>
          <w:b/>
          <w:bCs/>
          <w:color w:val="1F497D" w:themeColor="text2"/>
          <w:sz w:val="24"/>
          <w:szCs w:val="24"/>
          <w:lang w:val="en-US"/>
        </w:rPr>
        <w:t>5</w:t>
      </w:r>
      <w:r w:rsidR="004A515A" w:rsidRPr="0034728B">
        <w:rPr>
          <w:rStyle w:val="Emphasis"/>
          <w:rFonts w:ascii="Garamond" w:hAnsi="Garamond"/>
          <w:b/>
          <w:bCs/>
          <w:color w:val="1F497D" w:themeColor="text2"/>
          <w:sz w:val="24"/>
          <w:szCs w:val="24"/>
        </w:rPr>
        <w:t>)</w:t>
      </w:r>
    </w:p>
    <w:p w14:paraId="4847BC9F" w14:textId="1CF7D603" w:rsidR="009A04E7" w:rsidRPr="0034728B" w:rsidRDefault="009A04E7" w:rsidP="009A04E7">
      <w:pPr>
        <w:spacing w:after="0" w:line="240" w:lineRule="auto"/>
        <w:ind w:firstLine="720"/>
        <w:jc w:val="both"/>
        <w:rPr>
          <w:rFonts w:ascii="Garamond" w:eastAsia="Times New Roman" w:hAnsi="Garamond"/>
          <w:sz w:val="24"/>
          <w:szCs w:val="24"/>
          <w:lang w:val="en-ID" w:eastAsia="en-ID"/>
        </w:rPr>
      </w:pPr>
      <w:r w:rsidRPr="0034728B">
        <w:rPr>
          <w:rFonts w:ascii="Garamond" w:eastAsia="Times New Roman" w:hAnsi="Garamond"/>
          <w:sz w:val="24"/>
          <w:szCs w:val="24"/>
          <w:lang w:val="en-ID" w:eastAsia="en-ID"/>
        </w:rPr>
        <w:t>Bagian temuan dan diskusi merangkum inti hasil penelitian yang paling signifikan dan menjawab langsung fokus atau tujuan studi. Temuan disajikan secara runtut dan didukung data yang valid, lalu didiskusikan secara kritis dengan mengaitkannya pada teori, hasil studi terdahulu, dan konteks lapangan.</w:t>
      </w:r>
      <w:r w:rsidR="004A515A" w:rsidRPr="0034728B">
        <w:rPr>
          <w:rStyle w:val="Emphasis"/>
          <w:rFonts w:ascii="Garamond" w:hAnsi="Garamond"/>
          <w:sz w:val="24"/>
          <w:szCs w:val="24"/>
        </w:rPr>
        <w:t xml:space="preserve"> (Garamond </w:t>
      </w:r>
      <w:r w:rsidR="004A515A" w:rsidRPr="0034728B">
        <w:rPr>
          <w:rStyle w:val="Emphasis"/>
          <w:rFonts w:ascii="Garamond" w:hAnsi="Garamond"/>
          <w:sz w:val="24"/>
          <w:szCs w:val="24"/>
          <w:lang w:val="en-US"/>
        </w:rPr>
        <w:t>12</w:t>
      </w:r>
      <w:r w:rsidR="004A515A" w:rsidRPr="0034728B">
        <w:rPr>
          <w:rStyle w:val="Emphasis"/>
          <w:rFonts w:ascii="Garamond" w:hAnsi="Garamond"/>
          <w:sz w:val="24"/>
          <w:szCs w:val="24"/>
        </w:rPr>
        <w:t xml:space="preserve"> pt, spasi </w:t>
      </w:r>
      <w:r w:rsidR="004A515A" w:rsidRPr="0034728B">
        <w:rPr>
          <w:rStyle w:val="Emphasis"/>
          <w:rFonts w:ascii="Garamond" w:hAnsi="Garamond"/>
          <w:sz w:val="24"/>
          <w:szCs w:val="24"/>
          <w:lang w:val="en-US"/>
        </w:rPr>
        <w:t>1</w:t>
      </w:r>
      <w:r w:rsidR="004A515A" w:rsidRPr="0034728B">
        <w:rPr>
          <w:rStyle w:val="Emphasis"/>
          <w:rFonts w:ascii="Garamond" w:hAnsi="Garamond"/>
          <w:sz w:val="24"/>
          <w:szCs w:val="24"/>
        </w:rPr>
        <w:t>)</w:t>
      </w:r>
    </w:p>
    <w:p w14:paraId="7F5BEB66" w14:textId="77777777" w:rsidR="009A04E7" w:rsidRPr="0034728B" w:rsidRDefault="009A04E7" w:rsidP="009A04E7">
      <w:pPr>
        <w:spacing w:after="0" w:line="240" w:lineRule="auto"/>
        <w:ind w:firstLine="720"/>
        <w:jc w:val="both"/>
        <w:rPr>
          <w:rFonts w:ascii="Garamond" w:eastAsia="Times New Roman" w:hAnsi="Garamond"/>
          <w:sz w:val="24"/>
          <w:szCs w:val="24"/>
          <w:lang w:val="en-ID" w:eastAsia="en-ID"/>
        </w:rPr>
      </w:pPr>
    </w:p>
    <w:p w14:paraId="74078309" w14:textId="5F6892B5" w:rsidR="005569C1" w:rsidRPr="0034728B" w:rsidRDefault="00AC4382" w:rsidP="009A04E7">
      <w:pPr>
        <w:spacing w:after="0" w:line="276" w:lineRule="auto"/>
        <w:jc w:val="both"/>
        <w:rPr>
          <w:rFonts w:ascii="Garamond" w:hAnsi="Garamond"/>
          <w:b/>
          <w:bCs/>
          <w:color w:val="1F497D" w:themeColor="text2"/>
          <w:sz w:val="24"/>
          <w:szCs w:val="24"/>
        </w:rPr>
      </w:pPr>
      <w:r w:rsidRPr="0034728B">
        <w:rPr>
          <w:rFonts w:ascii="Garamond" w:hAnsi="Garamond"/>
          <w:b/>
          <w:bCs/>
          <w:color w:val="1F497D" w:themeColor="text2"/>
          <w:sz w:val="24"/>
          <w:szCs w:val="24"/>
        </w:rPr>
        <w:t>SIMPULAN</w:t>
      </w:r>
      <w:r w:rsidR="005569C1" w:rsidRPr="0034728B">
        <w:rPr>
          <w:rFonts w:ascii="Garamond" w:hAnsi="Garamond"/>
          <w:b/>
          <w:bCs/>
          <w:color w:val="1F497D" w:themeColor="text2"/>
          <w:sz w:val="24"/>
          <w:szCs w:val="24"/>
          <w:lang w:val="en-US"/>
        </w:rPr>
        <w:t xml:space="preserve"> </w:t>
      </w:r>
      <w:r w:rsidR="004A515A" w:rsidRPr="0034728B">
        <w:rPr>
          <w:rStyle w:val="Emphasis"/>
          <w:rFonts w:ascii="Garamond" w:hAnsi="Garamond"/>
          <w:b/>
          <w:bCs/>
          <w:color w:val="1F497D" w:themeColor="text2"/>
          <w:sz w:val="24"/>
          <w:szCs w:val="24"/>
        </w:rPr>
        <w:t>(</w:t>
      </w:r>
      <w:r w:rsidR="004A515A" w:rsidRPr="0034728B">
        <w:rPr>
          <w:rStyle w:val="Emphasis"/>
          <w:rFonts w:ascii="Garamond" w:hAnsi="Garamond"/>
          <w:b/>
          <w:bCs/>
          <w:color w:val="1F497D" w:themeColor="text2"/>
          <w:sz w:val="24"/>
          <w:szCs w:val="24"/>
          <w:lang w:val="en-US"/>
        </w:rPr>
        <w:t>Garamond</w:t>
      </w:r>
      <w:r w:rsidR="004A515A" w:rsidRPr="0034728B">
        <w:rPr>
          <w:rStyle w:val="Emphasis"/>
          <w:rFonts w:ascii="Garamond" w:hAnsi="Garamond"/>
          <w:b/>
          <w:bCs/>
          <w:color w:val="1F497D" w:themeColor="text2"/>
          <w:sz w:val="24"/>
          <w:szCs w:val="24"/>
        </w:rPr>
        <w:t xml:space="preserve"> </w:t>
      </w:r>
      <w:r w:rsidR="004A515A" w:rsidRPr="0034728B">
        <w:rPr>
          <w:rStyle w:val="Emphasis"/>
          <w:rFonts w:ascii="Garamond" w:hAnsi="Garamond"/>
          <w:b/>
          <w:bCs/>
          <w:color w:val="1F497D" w:themeColor="text2"/>
          <w:sz w:val="24"/>
          <w:szCs w:val="24"/>
          <w:lang w:val="en-US"/>
        </w:rPr>
        <w:t>13</w:t>
      </w:r>
      <w:r w:rsidR="004A515A" w:rsidRPr="0034728B">
        <w:rPr>
          <w:rStyle w:val="Emphasis"/>
          <w:rFonts w:ascii="Garamond" w:hAnsi="Garamond"/>
          <w:b/>
          <w:bCs/>
          <w:color w:val="1F497D" w:themeColor="text2"/>
          <w:sz w:val="24"/>
          <w:szCs w:val="24"/>
        </w:rPr>
        <w:t xml:space="preserve"> pt, </w:t>
      </w:r>
      <w:r w:rsidR="004A515A" w:rsidRPr="0034728B">
        <w:rPr>
          <w:rStyle w:val="Emphasis"/>
          <w:rFonts w:ascii="Garamond" w:hAnsi="Garamond"/>
          <w:b/>
          <w:bCs/>
          <w:color w:val="1F497D" w:themeColor="text2"/>
          <w:sz w:val="24"/>
          <w:szCs w:val="24"/>
          <w:lang w:val="en-US"/>
        </w:rPr>
        <w:t xml:space="preserve">Bold, </w:t>
      </w:r>
      <w:r w:rsidR="004A515A" w:rsidRPr="0034728B">
        <w:rPr>
          <w:rStyle w:val="Emphasis"/>
          <w:rFonts w:ascii="Garamond" w:hAnsi="Garamond"/>
          <w:b/>
          <w:bCs/>
          <w:color w:val="1F497D" w:themeColor="text2"/>
          <w:sz w:val="24"/>
          <w:szCs w:val="24"/>
        </w:rPr>
        <w:t xml:space="preserve">spasi </w:t>
      </w:r>
      <w:r w:rsidR="004A515A" w:rsidRPr="0034728B">
        <w:rPr>
          <w:rStyle w:val="Emphasis"/>
          <w:rFonts w:ascii="Garamond" w:hAnsi="Garamond"/>
          <w:b/>
          <w:bCs/>
          <w:color w:val="1F497D" w:themeColor="text2"/>
          <w:sz w:val="24"/>
          <w:szCs w:val="24"/>
          <w:lang w:val="en-US"/>
        </w:rPr>
        <w:t>1,</w:t>
      </w:r>
      <w:r w:rsidR="004A515A" w:rsidRPr="0034728B">
        <w:rPr>
          <w:rStyle w:val="Emphasis"/>
          <w:rFonts w:ascii="Garamond" w:hAnsi="Garamond"/>
          <w:b/>
          <w:bCs/>
          <w:color w:val="1F497D" w:themeColor="text2"/>
          <w:sz w:val="24"/>
          <w:szCs w:val="24"/>
        </w:rPr>
        <w:t>1</w:t>
      </w:r>
      <w:r w:rsidR="004A515A" w:rsidRPr="0034728B">
        <w:rPr>
          <w:rStyle w:val="Emphasis"/>
          <w:rFonts w:ascii="Garamond" w:hAnsi="Garamond"/>
          <w:b/>
          <w:bCs/>
          <w:color w:val="1F497D" w:themeColor="text2"/>
          <w:sz w:val="24"/>
          <w:szCs w:val="24"/>
          <w:lang w:val="en-US"/>
        </w:rPr>
        <w:t>5</w:t>
      </w:r>
      <w:r w:rsidR="004A515A" w:rsidRPr="0034728B">
        <w:rPr>
          <w:rStyle w:val="Emphasis"/>
          <w:rFonts w:ascii="Garamond" w:hAnsi="Garamond"/>
          <w:b/>
          <w:bCs/>
          <w:color w:val="1F497D" w:themeColor="text2"/>
          <w:sz w:val="24"/>
          <w:szCs w:val="24"/>
        </w:rPr>
        <w:t>)</w:t>
      </w:r>
    </w:p>
    <w:p w14:paraId="4591711E" w14:textId="47A617DE" w:rsidR="00AC4382" w:rsidRPr="0034728B" w:rsidRDefault="006C35C4" w:rsidP="009A04E7">
      <w:pPr>
        <w:spacing w:after="0" w:line="240" w:lineRule="auto"/>
        <w:ind w:firstLine="720"/>
        <w:jc w:val="both"/>
        <w:rPr>
          <w:rStyle w:val="Emphasis"/>
          <w:rFonts w:ascii="Garamond" w:hAnsi="Garamond"/>
          <w:sz w:val="24"/>
          <w:szCs w:val="24"/>
        </w:rPr>
      </w:pPr>
      <w:r w:rsidRPr="0034728B">
        <w:rPr>
          <w:rFonts w:ascii="Garamond" w:hAnsi="Garamond"/>
          <w:sz w:val="24"/>
          <w:szCs w:val="24"/>
        </w:rPr>
        <w:t xml:space="preserve">Disusun </w:t>
      </w:r>
      <w:r w:rsidR="009A04E7" w:rsidRPr="0034728B">
        <w:rPr>
          <w:rFonts w:ascii="Garamond" w:hAnsi="Garamond"/>
          <w:sz w:val="24"/>
          <w:szCs w:val="24"/>
        </w:rPr>
        <w:t>secara singkat, padat, dan menyentuh inti dari hasil dan temuan penelitian. Peneliti harus menegaskan capaian utama, dampaknya terhadap pengembangan pembelajaran sains atau vokasi, serta implikasi praktisnya bagi pendidik, peserta didik, atau dunia kerja. Hindari mengulang data—fokuslah pada makna dan kontribusi.</w:t>
      </w:r>
      <w:r w:rsidR="00470EAE" w:rsidRPr="0034728B">
        <w:rPr>
          <w:rFonts w:ascii="Garamond" w:eastAsia="Times New Roman" w:hAnsi="Garamond"/>
          <w:sz w:val="24"/>
          <w:szCs w:val="24"/>
          <w:lang w:val="en-ID" w:eastAsia="en-ID"/>
        </w:rPr>
        <w:t>.</w:t>
      </w:r>
      <w:r w:rsidR="00A546F6" w:rsidRPr="0034728B">
        <w:rPr>
          <w:rFonts w:ascii="Garamond" w:hAnsi="Garamond"/>
          <w:sz w:val="24"/>
          <w:szCs w:val="24"/>
        </w:rPr>
        <w:t xml:space="preserve"> </w:t>
      </w:r>
      <w:r w:rsidR="004A515A" w:rsidRPr="0034728B">
        <w:rPr>
          <w:rStyle w:val="Emphasis"/>
          <w:rFonts w:ascii="Garamond" w:hAnsi="Garamond"/>
          <w:sz w:val="24"/>
          <w:szCs w:val="24"/>
        </w:rPr>
        <w:t xml:space="preserve">(Garamond </w:t>
      </w:r>
      <w:r w:rsidR="004A515A" w:rsidRPr="0034728B">
        <w:rPr>
          <w:rStyle w:val="Emphasis"/>
          <w:rFonts w:ascii="Garamond" w:hAnsi="Garamond"/>
          <w:sz w:val="24"/>
          <w:szCs w:val="24"/>
          <w:lang w:val="en-US"/>
        </w:rPr>
        <w:t>12</w:t>
      </w:r>
      <w:r w:rsidR="004A515A" w:rsidRPr="0034728B">
        <w:rPr>
          <w:rStyle w:val="Emphasis"/>
          <w:rFonts w:ascii="Garamond" w:hAnsi="Garamond"/>
          <w:sz w:val="24"/>
          <w:szCs w:val="24"/>
        </w:rPr>
        <w:t xml:space="preserve"> pt, spasi </w:t>
      </w:r>
      <w:r w:rsidR="004A515A" w:rsidRPr="0034728B">
        <w:rPr>
          <w:rStyle w:val="Emphasis"/>
          <w:rFonts w:ascii="Garamond" w:hAnsi="Garamond"/>
          <w:sz w:val="24"/>
          <w:szCs w:val="24"/>
          <w:lang w:val="en-US"/>
        </w:rPr>
        <w:t>1</w:t>
      </w:r>
      <w:r w:rsidR="004A515A" w:rsidRPr="0034728B">
        <w:rPr>
          <w:rStyle w:val="Emphasis"/>
          <w:rFonts w:ascii="Garamond" w:hAnsi="Garamond"/>
          <w:sz w:val="24"/>
          <w:szCs w:val="24"/>
        </w:rPr>
        <w:t>)</w:t>
      </w:r>
    </w:p>
    <w:p w14:paraId="0A7381E5" w14:textId="77777777" w:rsidR="00470EAE" w:rsidRPr="0034728B" w:rsidRDefault="00470EAE" w:rsidP="009A04E7">
      <w:pPr>
        <w:spacing w:after="0" w:line="240" w:lineRule="auto"/>
        <w:ind w:firstLine="720"/>
        <w:jc w:val="both"/>
        <w:rPr>
          <w:rFonts w:ascii="Garamond" w:hAnsi="Garamond"/>
          <w:b/>
          <w:bCs/>
          <w:color w:val="000000"/>
          <w:sz w:val="24"/>
          <w:szCs w:val="24"/>
          <w:lang w:val="en-US"/>
        </w:rPr>
      </w:pPr>
    </w:p>
    <w:p w14:paraId="74A9418D" w14:textId="227F248F" w:rsidR="004A515A" w:rsidRPr="0034728B" w:rsidRDefault="00A546F6" w:rsidP="004A515A">
      <w:pPr>
        <w:pStyle w:val="Heading1"/>
        <w:suppressAutoHyphens/>
        <w:spacing w:line="276" w:lineRule="auto"/>
        <w:jc w:val="both"/>
        <w:rPr>
          <w:rStyle w:val="Emphasis"/>
          <w:rFonts w:ascii="Garamond" w:hAnsi="Garamond"/>
          <w:bCs/>
          <w:color w:val="1F497D" w:themeColor="text2"/>
          <w:sz w:val="24"/>
          <w:szCs w:val="24"/>
        </w:rPr>
      </w:pPr>
      <w:r w:rsidRPr="0034728B">
        <w:rPr>
          <w:rFonts w:ascii="Garamond" w:hAnsi="Garamond"/>
          <w:i w:val="0"/>
          <w:color w:val="1F497D" w:themeColor="text2"/>
          <w:sz w:val="24"/>
          <w:szCs w:val="24"/>
        </w:rPr>
        <w:lastRenderedPageBreak/>
        <w:t xml:space="preserve">UCAPAN TERIMA KASIH </w:t>
      </w:r>
      <w:r w:rsidR="004A515A" w:rsidRPr="0034728B">
        <w:rPr>
          <w:rStyle w:val="Emphasis"/>
          <w:rFonts w:ascii="Garamond" w:hAnsi="Garamond"/>
          <w:bCs/>
          <w:i/>
          <w:iCs w:val="0"/>
          <w:color w:val="1F497D" w:themeColor="text2"/>
          <w:sz w:val="24"/>
          <w:szCs w:val="24"/>
        </w:rPr>
        <w:t>(Garamond 13 pt, Bold, spasi 1,15)</w:t>
      </w:r>
    </w:p>
    <w:p w14:paraId="416AD121" w14:textId="68EAB3BB" w:rsidR="00A546F6" w:rsidRPr="0034728B" w:rsidRDefault="009A04E7" w:rsidP="004A515A">
      <w:pPr>
        <w:pStyle w:val="Heading1"/>
        <w:suppressAutoHyphens/>
        <w:spacing w:line="276" w:lineRule="auto"/>
        <w:jc w:val="both"/>
        <w:rPr>
          <w:rFonts w:ascii="Garamond" w:hAnsi="Garamond"/>
          <w:b w:val="0"/>
          <w:bCs/>
          <w:i w:val="0"/>
          <w:iCs/>
          <w:sz w:val="24"/>
          <w:szCs w:val="24"/>
        </w:rPr>
      </w:pPr>
      <w:r w:rsidRPr="0034728B">
        <w:rPr>
          <w:rFonts w:ascii="Garamond" w:hAnsi="Garamond"/>
          <w:b w:val="0"/>
          <w:bCs/>
          <w:i w:val="0"/>
          <w:iCs/>
          <w:sz w:val="24"/>
          <w:szCs w:val="24"/>
        </w:rPr>
        <w:t xml:space="preserve">ditujukan kepada pihak-pihak yang mendukung kelancaran penelitian, seperti institusi, sekolah mitra, narasumber, atau tim validasi, sebagai bentuk apresiasi atas kolaborasi dan kepercayaan yang telah </w:t>
      </w:r>
      <w:r w:rsidR="006C35C4" w:rsidRPr="0034728B">
        <w:rPr>
          <w:rFonts w:ascii="Garamond" w:hAnsi="Garamond"/>
          <w:b w:val="0"/>
          <w:bCs/>
          <w:i w:val="0"/>
          <w:iCs/>
          <w:sz w:val="24"/>
          <w:szCs w:val="24"/>
        </w:rPr>
        <w:t>diberikan.</w:t>
      </w:r>
      <w:r w:rsidR="00D57237" w:rsidRPr="0034728B">
        <w:rPr>
          <w:rStyle w:val="Emphasis"/>
          <w:rFonts w:ascii="Garamond" w:eastAsia="Calibri" w:hAnsi="Garamond"/>
          <w:b w:val="0"/>
          <w:bCs/>
          <w:i/>
          <w:iCs w:val="0"/>
          <w:sz w:val="24"/>
          <w:szCs w:val="24"/>
          <w:lang w:val="id-ID"/>
        </w:rPr>
        <w:t xml:space="preserve"> </w:t>
      </w:r>
      <w:r w:rsidR="004A515A" w:rsidRPr="0034728B">
        <w:rPr>
          <w:rStyle w:val="Emphasis"/>
          <w:rFonts w:ascii="Garamond" w:hAnsi="Garamond"/>
          <w:b w:val="0"/>
          <w:bCs/>
          <w:i/>
          <w:iCs w:val="0"/>
          <w:sz w:val="24"/>
          <w:szCs w:val="24"/>
        </w:rPr>
        <w:t>(Garamond 12 pt, spasi 1)</w:t>
      </w:r>
    </w:p>
    <w:p w14:paraId="6B53512C" w14:textId="77777777" w:rsidR="00AC4382" w:rsidRPr="0034728B" w:rsidRDefault="00AC4382" w:rsidP="009A04E7">
      <w:pPr>
        <w:shd w:val="clear" w:color="auto" w:fill="FFFFFF"/>
        <w:spacing w:after="0" w:line="276" w:lineRule="auto"/>
        <w:jc w:val="both"/>
        <w:rPr>
          <w:rFonts w:ascii="Garamond" w:eastAsia="Times New Roman" w:hAnsi="Garamond"/>
          <w:b/>
          <w:color w:val="212121"/>
          <w:sz w:val="24"/>
          <w:szCs w:val="24"/>
          <w:lang w:eastAsia="id-ID"/>
        </w:rPr>
      </w:pPr>
    </w:p>
    <w:p w14:paraId="2EE38DF1" w14:textId="5BB88FC1" w:rsidR="00A546F6" w:rsidRPr="0034728B" w:rsidRDefault="00A546F6" w:rsidP="009A04E7">
      <w:pPr>
        <w:pStyle w:val="Heading1"/>
        <w:suppressAutoHyphens/>
        <w:spacing w:line="276" w:lineRule="auto"/>
        <w:jc w:val="both"/>
        <w:rPr>
          <w:rStyle w:val="Emphasis"/>
          <w:rFonts w:ascii="Garamond" w:eastAsia="Calibri" w:hAnsi="Garamond"/>
          <w:bCs/>
          <w:i/>
          <w:color w:val="1F497D" w:themeColor="text2"/>
          <w:sz w:val="24"/>
          <w:szCs w:val="24"/>
        </w:rPr>
      </w:pPr>
      <w:r w:rsidRPr="0034728B">
        <w:rPr>
          <w:rFonts w:ascii="Garamond" w:hAnsi="Garamond"/>
          <w:i w:val="0"/>
          <w:color w:val="1F497D" w:themeColor="text2"/>
          <w:sz w:val="24"/>
          <w:szCs w:val="24"/>
        </w:rPr>
        <w:t xml:space="preserve">DAFTAR PUSTAKA </w:t>
      </w:r>
      <w:r w:rsidR="004A515A" w:rsidRPr="0034728B">
        <w:rPr>
          <w:rStyle w:val="Emphasis"/>
          <w:rFonts w:ascii="Garamond" w:hAnsi="Garamond"/>
          <w:bCs/>
          <w:i/>
          <w:iCs w:val="0"/>
          <w:color w:val="1F497D" w:themeColor="text2"/>
          <w:sz w:val="24"/>
          <w:szCs w:val="24"/>
        </w:rPr>
        <w:t>(Garamond 13 pt, Bold, spasi 1,15)</w:t>
      </w:r>
    </w:p>
    <w:p w14:paraId="58E5944A" w14:textId="4A09C181" w:rsidR="009A04E7" w:rsidRPr="0034728B" w:rsidRDefault="004A515A" w:rsidP="009A04E7">
      <w:pPr>
        <w:pStyle w:val="NormalWeb"/>
        <w:numPr>
          <w:ilvl w:val="0"/>
          <w:numId w:val="19"/>
        </w:numPr>
        <w:spacing w:before="0" w:beforeAutospacing="0" w:after="0" w:afterAutospacing="0"/>
        <w:ind w:left="360"/>
        <w:jc w:val="both"/>
        <w:rPr>
          <w:rFonts w:ascii="Garamond" w:hAnsi="Garamond"/>
        </w:rPr>
      </w:pPr>
      <w:r w:rsidRPr="0034728B">
        <w:rPr>
          <w:rFonts w:ascii="Garamond" w:hAnsi="Garamond"/>
        </w:rPr>
        <w:t>Referensi minimal 60%</w:t>
      </w:r>
      <w:r w:rsidR="009A04E7" w:rsidRPr="0034728B">
        <w:rPr>
          <w:rFonts w:ascii="Garamond" w:hAnsi="Garamond"/>
        </w:rPr>
        <w:t xml:space="preserve"> memuat semua sumber yang secara langsung dirujuk dalam artikel, baik berupa jurnal ilmiah, buku, prosiding, laporan, maupun sumber daring yang kredibel. </w:t>
      </w:r>
    </w:p>
    <w:p w14:paraId="51663233" w14:textId="33C1CBE6" w:rsidR="009A04E7" w:rsidRPr="0034728B" w:rsidRDefault="009A04E7" w:rsidP="009A04E7">
      <w:pPr>
        <w:pStyle w:val="NormalWeb"/>
        <w:numPr>
          <w:ilvl w:val="0"/>
          <w:numId w:val="19"/>
        </w:numPr>
        <w:spacing w:before="0" w:beforeAutospacing="0" w:after="0" w:afterAutospacing="0"/>
        <w:ind w:left="360"/>
        <w:jc w:val="both"/>
        <w:rPr>
          <w:rFonts w:ascii="Garamond" w:hAnsi="Garamond"/>
        </w:rPr>
      </w:pPr>
      <w:r w:rsidRPr="0034728B">
        <w:rPr>
          <w:rFonts w:ascii="Garamond" w:hAnsi="Garamond"/>
        </w:rPr>
        <w:t xml:space="preserve">Penulisan daftar pustaka harus konsisten menggunakan gaya </w:t>
      </w:r>
      <w:r w:rsidRPr="0034728B">
        <w:rPr>
          <w:rFonts w:ascii="Garamond" w:hAnsi="Garamond"/>
          <w:b/>
          <w:bCs/>
        </w:rPr>
        <w:t xml:space="preserve">APA </w:t>
      </w:r>
      <w:r w:rsidRPr="0034728B">
        <w:rPr>
          <w:rFonts w:ascii="Garamond" w:hAnsi="Garamond"/>
          <w:b/>
          <w:bCs/>
          <w:i/>
          <w:iCs/>
        </w:rPr>
        <w:t>(American Psychological Association)</w:t>
      </w:r>
      <w:r w:rsidRPr="0034728B">
        <w:rPr>
          <w:rFonts w:ascii="Garamond" w:hAnsi="Garamond"/>
          <w:b/>
          <w:bCs/>
        </w:rPr>
        <w:t xml:space="preserve"> edisi ke-</w:t>
      </w:r>
      <w:r w:rsidR="0034728B" w:rsidRPr="0034728B">
        <w:rPr>
          <w:rFonts w:ascii="Garamond" w:hAnsi="Garamond"/>
          <w:b/>
          <w:bCs/>
        </w:rPr>
        <w:t>7</w:t>
      </w:r>
      <w:r w:rsidR="0034728B" w:rsidRPr="0034728B">
        <w:rPr>
          <w:rFonts w:ascii="Garamond" w:hAnsi="Garamond"/>
        </w:rPr>
        <w:t>, (</w:t>
      </w:r>
      <w:r w:rsidRPr="0034728B">
        <w:rPr>
          <w:rFonts w:ascii="Garamond" w:hAnsi="Garamond"/>
        </w:rPr>
        <w:t>dimulai dari nama penulis, tahun terbit, judul, hingga informasi penerbit atau tautan atau DOI)</w:t>
      </w:r>
    </w:p>
    <w:p w14:paraId="284D6CD2" w14:textId="7454E9E5" w:rsidR="00470EAE" w:rsidRPr="0034728B" w:rsidRDefault="004A515A" w:rsidP="009A04E7">
      <w:pPr>
        <w:pStyle w:val="NormalWeb"/>
        <w:numPr>
          <w:ilvl w:val="0"/>
          <w:numId w:val="19"/>
        </w:numPr>
        <w:spacing w:before="0" w:beforeAutospacing="0" w:after="0" w:afterAutospacing="0"/>
        <w:ind w:left="360"/>
        <w:jc w:val="both"/>
        <w:rPr>
          <w:rStyle w:val="Emphasis"/>
          <w:rFonts w:ascii="Garamond" w:eastAsia="Calibri" w:hAnsi="Garamond"/>
          <w:i w:val="0"/>
          <w:iCs w:val="0"/>
        </w:rPr>
      </w:pPr>
      <w:r w:rsidRPr="0034728B">
        <w:rPr>
          <w:rStyle w:val="Emphasis"/>
          <w:rFonts w:ascii="Garamond" w:hAnsi="Garamond"/>
          <w:i w:val="0"/>
          <w:iCs w:val="0"/>
        </w:rPr>
        <w:t>Referensi ditulis dalam format Garamond</w:t>
      </w:r>
      <w:r w:rsidR="00470EAE" w:rsidRPr="0034728B">
        <w:rPr>
          <w:rStyle w:val="Emphasis"/>
          <w:rFonts w:ascii="Garamond" w:hAnsi="Garamond"/>
          <w:i w:val="0"/>
          <w:iCs w:val="0"/>
        </w:rPr>
        <w:t xml:space="preserve"> </w:t>
      </w:r>
      <w:r w:rsidR="00470EAE" w:rsidRPr="0034728B">
        <w:rPr>
          <w:rStyle w:val="Emphasis"/>
          <w:rFonts w:ascii="Garamond" w:hAnsi="Garamond"/>
          <w:i w:val="0"/>
          <w:iCs w:val="0"/>
          <w:lang w:val="en-US"/>
        </w:rPr>
        <w:t>12</w:t>
      </w:r>
      <w:r w:rsidR="00470EAE" w:rsidRPr="0034728B">
        <w:rPr>
          <w:rStyle w:val="Emphasis"/>
          <w:rFonts w:ascii="Garamond" w:hAnsi="Garamond"/>
          <w:i w:val="0"/>
          <w:iCs w:val="0"/>
        </w:rPr>
        <w:t xml:space="preserve"> pt, spasi </w:t>
      </w:r>
      <w:r w:rsidR="00470EAE" w:rsidRPr="0034728B">
        <w:rPr>
          <w:rStyle w:val="Emphasis"/>
          <w:rFonts w:ascii="Garamond" w:hAnsi="Garamond"/>
          <w:i w:val="0"/>
          <w:iCs w:val="0"/>
          <w:lang w:val="en-US"/>
        </w:rPr>
        <w:t>1</w:t>
      </w:r>
      <w:r w:rsidR="00470EAE" w:rsidRPr="0034728B">
        <w:rPr>
          <w:rStyle w:val="Emphasis"/>
          <w:rFonts w:ascii="Garamond" w:hAnsi="Garamond"/>
          <w:i w:val="0"/>
          <w:iCs w:val="0"/>
        </w:rPr>
        <w:t>)</w:t>
      </w:r>
      <w:r w:rsidR="00D57237" w:rsidRPr="0034728B">
        <w:rPr>
          <w:rStyle w:val="Emphasis"/>
          <w:rFonts w:ascii="Garamond" w:eastAsia="Calibri" w:hAnsi="Garamond"/>
          <w:i w:val="0"/>
          <w:iCs w:val="0"/>
        </w:rPr>
        <w:t xml:space="preserve">, </w:t>
      </w:r>
    </w:p>
    <w:p w14:paraId="78673DBA" w14:textId="51175973" w:rsidR="00A546F6" w:rsidRPr="0034728B" w:rsidRDefault="00A546F6" w:rsidP="009A04E7">
      <w:pPr>
        <w:pStyle w:val="NormalWeb"/>
        <w:numPr>
          <w:ilvl w:val="0"/>
          <w:numId w:val="19"/>
        </w:numPr>
        <w:spacing w:before="0" w:beforeAutospacing="0" w:after="0" w:afterAutospacing="0"/>
        <w:ind w:left="360"/>
        <w:jc w:val="both"/>
        <w:rPr>
          <w:rFonts w:ascii="Garamond" w:hAnsi="Garamond"/>
        </w:rPr>
      </w:pPr>
      <w:r w:rsidRPr="0034728B">
        <w:rPr>
          <w:rFonts w:ascii="Garamond" w:hAnsi="Garamond"/>
        </w:rPr>
        <w:t>Contoh:</w:t>
      </w:r>
    </w:p>
    <w:p w14:paraId="4F209ADA" w14:textId="4244B30F" w:rsidR="006C35C4" w:rsidRPr="0034728B" w:rsidRDefault="006C35C4" w:rsidP="006C35C4">
      <w:pPr>
        <w:autoSpaceDE w:val="0"/>
        <w:autoSpaceDN w:val="0"/>
        <w:spacing w:after="0" w:line="240" w:lineRule="auto"/>
        <w:ind w:left="927" w:hanging="567"/>
        <w:jc w:val="both"/>
        <w:rPr>
          <w:rFonts w:ascii="Garamond" w:hAnsi="Garamond"/>
          <w:sz w:val="24"/>
          <w:szCs w:val="24"/>
        </w:rPr>
      </w:pPr>
      <w:r w:rsidRPr="0034728B">
        <w:rPr>
          <w:rFonts w:ascii="Garamond" w:hAnsi="Garamond"/>
          <w:sz w:val="24"/>
          <w:szCs w:val="24"/>
        </w:rPr>
        <w:t xml:space="preserve">Ostwald, M. J. (2023). Constructing Vision, Surface, and Form in Architecture. In Nexus Network Journal (Vol. 25, Issue 3). </w:t>
      </w:r>
      <w:hyperlink r:id="rId12" w:history="1">
        <w:r w:rsidRPr="0034728B">
          <w:rPr>
            <w:rFonts w:ascii="Garamond" w:hAnsi="Garamond"/>
            <w:sz w:val="24"/>
            <w:szCs w:val="24"/>
          </w:rPr>
          <w:t>https://doi.org/10.1007/s00004-023-00742-z</w:t>
        </w:r>
      </w:hyperlink>
      <w:r w:rsidRPr="0034728B">
        <w:rPr>
          <w:rFonts w:ascii="Garamond" w:hAnsi="Garamond"/>
          <w:sz w:val="24"/>
          <w:szCs w:val="24"/>
          <w:lang w:val="en-US"/>
        </w:rPr>
        <w:t xml:space="preserve"> </w:t>
      </w:r>
      <w:r w:rsidRPr="0034728B">
        <w:rPr>
          <w:rFonts w:ascii="Garamond" w:hAnsi="Garamond"/>
          <w:sz w:val="24"/>
          <w:szCs w:val="24"/>
        </w:rPr>
        <w:t xml:space="preserve"> </w:t>
      </w:r>
    </w:p>
    <w:p w14:paraId="4BB6D258" w14:textId="3D7ECD0A" w:rsidR="006C35C4" w:rsidRPr="0034728B" w:rsidRDefault="006C35C4" w:rsidP="006C35C4">
      <w:pPr>
        <w:autoSpaceDE w:val="0"/>
        <w:autoSpaceDN w:val="0"/>
        <w:spacing w:after="0" w:line="240" w:lineRule="auto"/>
        <w:ind w:left="927" w:hanging="567"/>
        <w:jc w:val="both"/>
        <w:rPr>
          <w:rFonts w:ascii="Garamond" w:hAnsi="Garamond"/>
          <w:sz w:val="24"/>
          <w:szCs w:val="24"/>
          <w:lang w:val="en-US"/>
        </w:rPr>
      </w:pPr>
      <w:r w:rsidRPr="0034728B">
        <w:rPr>
          <w:rFonts w:ascii="Garamond" w:hAnsi="Garamond"/>
          <w:sz w:val="24"/>
          <w:szCs w:val="24"/>
        </w:rPr>
        <w:t xml:space="preserve">Ostwald, M. J. (2021). Architecture and Mathematics: An Ancient Symbiosis. In Handbook of the Mathematics of the Arts and Sciences. </w:t>
      </w:r>
      <w:hyperlink r:id="rId13" w:history="1">
        <w:r w:rsidRPr="0034728B">
          <w:rPr>
            <w:rFonts w:ascii="Garamond" w:hAnsi="Garamond"/>
            <w:sz w:val="24"/>
            <w:szCs w:val="24"/>
          </w:rPr>
          <w:t>https://doi.org/10.1007/978-3-319-57072-3_138</w:t>
        </w:r>
      </w:hyperlink>
    </w:p>
    <w:p w14:paraId="1F2FFC85" w14:textId="77777777" w:rsidR="006C35C4" w:rsidRPr="0034728B" w:rsidRDefault="006C35C4" w:rsidP="006C35C4">
      <w:pPr>
        <w:autoSpaceDE w:val="0"/>
        <w:autoSpaceDN w:val="0"/>
        <w:spacing w:after="0" w:line="240" w:lineRule="auto"/>
        <w:ind w:left="927" w:hanging="567"/>
        <w:jc w:val="both"/>
        <w:rPr>
          <w:rFonts w:ascii="Garamond" w:hAnsi="Garamond"/>
          <w:sz w:val="24"/>
          <w:szCs w:val="24"/>
        </w:rPr>
      </w:pPr>
      <w:r w:rsidRPr="0034728B">
        <w:rPr>
          <w:rFonts w:ascii="Garamond" w:hAnsi="Garamond"/>
          <w:sz w:val="24"/>
          <w:szCs w:val="24"/>
        </w:rPr>
        <w:t xml:space="preserve">Killip, G. (2020). A reform agenda for UK construction education and practice. Buildings and Cities, 1(1). </w:t>
      </w:r>
      <w:hyperlink r:id="rId14" w:history="1">
        <w:r w:rsidRPr="0034728B">
          <w:rPr>
            <w:rFonts w:ascii="Garamond" w:hAnsi="Garamond"/>
            <w:sz w:val="24"/>
            <w:szCs w:val="24"/>
          </w:rPr>
          <w:t>https://doi.org/10.5334/bc.43</w:t>
        </w:r>
      </w:hyperlink>
      <w:r w:rsidRPr="0034728B">
        <w:rPr>
          <w:rFonts w:ascii="Garamond" w:hAnsi="Garamond"/>
          <w:sz w:val="24"/>
          <w:szCs w:val="24"/>
        </w:rPr>
        <w:t xml:space="preserve"> </w:t>
      </w:r>
    </w:p>
    <w:p w14:paraId="3E75E3F4" w14:textId="0EF731D7" w:rsidR="006C35C4" w:rsidRPr="0034728B" w:rsidRDefault="006C35C4" w:rsidP="006C35C4">
      <w:pPr>
        <w:autoSpaceDE w:val="0"/>
        <w:autoSpaceDN w:val="0"/>
        <w:spacing w:after="0" w:line="240" w:lineRule="auto"/>
        <w:ind w:left="927" w:hanging="567"/>
        <w:jc w:val="both"/>
        <w:rPr>
          <w:rFonts w:ascii="Garamond" w:hAnsi="Garamond"/>
          <w:sz w:val="24"/>
          <w:szCs w:val="24"/>
        </w:rPr>
      </w:pPr>
      <w:r w:rsidRPr="0034728B">
        <w:rPr>
          <w:rFonts w:ascii="Garamond" w:hAnsi="Garamond"/>
          <w:sz w:val="24"/>
          <w:szCs w:val="24"/>
        </w:rPr>
        <w:t xml:space="preserve">Lluis i Ginovart, J., Toldrà Domingo, J. M., Fortuny Anguera, G., Costa Jover, A., &amp; de Sola-Morales Serra, P. (2014). The Ellipse and the Oval in the Design of Spanish Military Defence in the Eighteenth Century. Nexus Network Journal, 16(3). </w:t>
      </w:r>
      <w:hyperlink r:id="rId15" w:history="1">
        <w:r w:rsidRPr="0034728B">
          <w:rPr>
            <w:rFonts w:ascii="Garamond" w:hAnsi="Garamond"/>
            <w:sz w:val="24"/>
            <w:szCs w:val="24"/>
          </w:rPr>
          <w:t>https://doi.org/10.1007/s00004-014-0211-y</w:t>
        </w:r>
      </w:hyperlink>
    </w:p>
    <w:p w14:paraId="07DE64BC" w14:textId="2116D9E8" w:rsidR="00470EAE" w:rsidRPr="0034728B" w:rsidRDefault="00A546F6" w:rsidP="009A04E7">
      <w:pPr>
        <w:autoSpaceDE w:val="0"/>
        <w:autoSpaceDN w:val="0"/>
        <w:spacing w:after="0" w:line="240" w:lineRule="auto"/>
        <w:ind w:left="927" w:hanging="567"/>
        <w:jc w:val="both"/>
        <w:rPr>
          <w:rFonts w:ascii="Garamond" w:hAnsi="Garamond"/>
          <w:sz w:val="24"/>
          <w:szCs w:val="24"/>
        </w:rPr>
      </w:pPr>
      <w:r w:rsidRPr="0034728B">
        <w:rPr>
          <w:rFonts w:ascii="Garamond" w:hAnsi="Garamond"/>
          <w:sz w:val="24"/>
          <w:szCs w:val="24"/>
        </w:rPr>
        <w:t>Sukardi. (20</w:t>
      </w:r>
      <w:r w:rsidR="00470EAE" w:rsidRPr="0034728B">
        <w:rPr>
          <w:rFonts w:ascii="Garamond" w:hAnsi="Garamond"/>
          <w:sz w:val="24"/>
          <w:szCs w:val="24"/>
        </w:rPr>
        <w:t>21</w:t>
      </w:r>
      <w:r w:rsidRPr="0034728B">
        <w:rPr>
          <w:rFonts w:ascii="Garamond" w:hAnsi="Garamond"/>
          <w:sz w:val="24"/>
          <w:szCs w:val="24"/>
        </w:rPr>
        <w:t xml:space="preserve">). </w:t>
      </w:r>
      <w:r w:rsidRPr="0034728B">
        <w:rPr>
          <w:rFonts w:ascii="Garamond" w:hAnsi="Garamond"/>
          <w:i/>
          <w:iCs/>
          <w:sz w:val="24"/>
          <w:szCs w:val="24"/>
        </w:rPr>
        <w:t>Metodologi Pengabdian kepada Masyarakat</w:t>
      </w:r>
      <w:r w:rsidRPr="0034728B">
        <w:rPr>
          <w:rFonts w:ascii="Garamond" w:hAnsi="Garamond"/>
          <w:sz w:val="24"/>
          <w:szCs w:val="24"/>
        </w:rPr>
        <w:t>. Jakarta: Bumi Aksara.</w:t>
      </w:r>
    </w:p>
    <w:sectPr w:rsidR="00470EAE" w:rsidRPr="0034728B" w:rsidSect="00F422CB">
      <w:footerReference w:type="default" r:id="rId16"/>
      <w:headerReference w:type="first" r:id="rId17"/>
      <w:type w:val="continuous"/>
      <w:pgSz w:w="11907" w:h="16839" w:code="9"/>
      <w:pgMar w:top="1701" w:right="1417" w:bottom="1701" w:left="1418" w:header="720" w:footer="311" w:gutter="0"/>
      <w:pgNumType w:start="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51369" w14:textId="77777777" w:rsidR="0039739D" w:rsidRDefault="0039739D" w:rsidP="00E84E4B">
      <w:pPr>
        <w:spacing w:after="0" w:line="240" w:lineRule="auto"/>
      </w:pPr>
      <w:r>
        <w:separator/>
      </w:r>
    </w:p>
  </w:endnote>
  <w:endnote w:type="continuationSeparator" w:id="0">
    <w:p w14:paraId="5C4493A8" w14:textId="77777777" w:rsidR="0039739D" w:rsidRDefault="0039739D" w:rsidP="00E8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567"/>
    </w:tblGrid>
    <w:tr w:rsidR="004D06F6" w:rsidRPr="004D06F6" w14:paraId="3A3050B8" w14:textId="77777777" w:rsidTr="004D06F6">
      <w:tc>
        <w:tcPr>
          <w:tcW w:w="8613" w:type="dxa"/>
        </w:tcPr>
        <w:p w14:paraId="2028E42D" w14:textId="6AB8DEA8" w:rsidR="004D06F6" w:rsidRPr="004D06F6" w:rsidRDefault="004D06F6">
          <w:pPr>
            <w:pStyle w:val="Footer"/>
            <w:rPr>
              <w:rFonts w:ascii="Bookman Old Style" w:hAnsi="Bookman Old Style"/>
              <w:i/>
              <w:iCs/>
              <w:u w:val="single"/>
              <w:lang w:val="en-US"/>
            </w:rPr>
          </w:pPr>
          <w:r w:rsidRPr="004D06F6">
            <w:rPr>
              <w:rFonts w:ascii="Bookman Old Style" w:hAnsi="Bookman Old Style"/>
              <w:i/>
              <w:iCs/>
              <w:u w:val="single"/>
              <w:lang w:val="en-US"/>
            </w:rPr>
            <w:t>ABDIPURA: Jurnal Pengabdian Maskarakat</w:t>
          </w:r>
        </w:p>
        <w:p w14:paraId="10691001" w14:textId="50DC3C5A" w:rsidR="004D06F6" w:rsidRPr="004D06F6" w:rsidRDefault="004D06F6">
          <w:pPr>
            <w:pStyle w:val="Footer"/>
            <w:rPr>
              <w:rFonts w:ascii="Bookman Old Style" w:hAnsi="Bookman Old Style"/>
              <w:i/>
              <w:iCs/>
              <w:lang w:val="en-US"/>
            </w:rPr>
          </w:pPr>
          <w:r w:rsidRPr="004D06F6">
            <w:rPr>
              <w:rFonts w:ascii="Bookman Old Style" w:hAnsi="Bookman Old Style"/>
              <w:i/>
              <w:iCs/>
              <w:lang w:val="en-US"/>
            </w:rPr>
            <w:t>STKIP TANJUNGPURA</w:t>
          </w:r>
        </w:p>
      </w:tc>
      <w:tc>
        <w:tcPr>
          <w:tcW w:w="567" w:type="dxa"/>
        </w:tcPr>
        <w:p w14:paraId="2997A8B7" w14:textId="2C0416D9" w:rsidR="004D06F6" w:rsidRPr="004D06F6" w:rsidRDefault="004D06F6">
          <w:pPr>
            <w:pStyle w:val="Footer"/>
            <w:rPr>
              <w:rFonts w:ascii="Bookman Old Style" w:hAnsi="Bookman Old Style"/>
              <w:i/>
              <w:iCs/>
              <w:lang w:val="en-US"/>
            </w:rPr>
          </w:pPr>
          <w:r w:rsidRPr="004D06F6">
            <w:rPr>
              <w:rFonts w:ascii="Bookman Old Style" w:hAnsi="Bookman Old Style"/>
              <w:i/>
              <w:iCs/>
              <w:lang w:val="en-US"/>
            </w:rPr>
            <w:t>1</w:t>
          </w:r>
        </w:p>
      </w:tc>
    </w:tr>
  </w:tbl>
  <w:p w14:paraId="16144323" w14:textId="77777777" w:rsidR="000B2853" w:rsidRDefault="000B2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D68D5" w14:textId="77777777" w:rsidR="0039739D" w:rsidRDefault="0039739D" w:rsidP="00E84E4B">
      <w:pPr>
        <w:spacing w:after="0" w:line="240" w:lineRule="auto"/>
      </w:pPr>
      <w:r>
        <w:separator/>
      </w:r>
    </w:p>
  </w:footnote>
  <w:footnote w:type="continuationSeparator" w:id="0">
    <w:p w14:paraId="3D6D0737" w14:textId="77777777" w:rsidR="0039739D" w:rsidRDefault="0039739D" w:rsidP="00E84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499EF" w14:textId="6C26E3B8" w:rsidR="00E6723E" w:rsidRPr="00E6723E" w:rsidRDefault="00AE178E" w:rsidP="000802C5">
    <w:pPr>
      <w:pStyle w:val="Header"/>
      <w:tabs>
        <w:tab w:val="clear" w:pos="4680"/>
        <w:tab w:val="left" w:pos="5670"/>
      </w:tabs>
      <w:rPr>
        <w:rFonts w:ascii="Bookman Old Style" w:hAnsi="Bookman Old Style"/>
        <w:lang w:val="en-US"/>
      </w:rPr>
    </w:pPr>
    <w:r>
      <w:rPr>
        <w:rFonts w:ascii="Bookman Old Style" w:hAnsi="Bookman Old Style"/>
        <w:u w:val="single"/>
        <w:lang w:val="en-US"/>
      </w:rPr>
      <w:t>J-SAVE</w:t>
    </w:r>
    <w:r w:rsidR="008A5E27" w:rsidRPr="008A5E27">
      <w:rPr>
        <w:rFonts w:ascii="Bookman Old Style" w:hAnsi="Bookman Old Style"/>
        <w:u w:val="single"/>
        <w:lang w:val="en-US"/>
      </w:rPr>
      <w:t>:</w:t>
    </w:r>
    <w:r>
      <w:rPr>
        <w:rFonts w:ascii="Bookman Old Style" w:hAnsi="Bookman Old Style"/>
        <w:u w:val="single"/>
        <w:lang w:val="en-US"/>
      </w:rPr>
      <w:t xml:space="preserve"> </w:t>
    </w:r>
    <w:r w:rsidRPr="00AE178E">
      <w:rPr>
        <w:rFonts w:ascii="Bookman Old Style" w:hAnsi="Bookman Old Style"/>
        <w:i/>
        <w:iCs/>
        <w:u w:val="single"/>
        <w:lang w:val="en-US"/>
      </w:rPr>
      <w:t>Journal Sains And Vokasi education</w:t>
    </w:r>
    <w:r w:rsidR="008A5E27" w:rsidRPr="008A5E27">
      <w:rPr>
        <w:rFonts w:ascii="Bookman Old Style" w:hAnsi="Bookman Old Style"/>
        <w:u w:val="single"/>
        <w:lang w:val="en-US"/>
      </w:rPr>
      <w:t xml:space="preserve"> </w:t>
    </w:r>
    <w:r w:rsidR="00E6723E" w:rsidRPr="00E6723E">
      <w:rPr>
        <w:rFonts w:ascii="Bookman Old Style" w:hAnsi="Bookman Old Style"/>
        <w:lang w:val="en-US"/>
      </w:rPr>
      <w:tab/>
    </w:r>
  </w:p>
  <w:p w14:paraId="488B584C" w14:textId="4FDE896C" w:rsidR="008A5E27" w:rsidRDefault="00AE178E" w:rsidP="000802C5">
    <w:pPr>
      <w:pStyle w:val="Header"/>
      <w:tabs>
        <w:tab w:val="clear" w:pos="4680"/>
        <w:tab w:val="left" w:pos="6379"/>
      </w:tabs>
      <w:rPr>
        <w:rFonts w:ascii="Bookman Old Style" w:hAnsi="Bookman Old Style"/>
        <w:lang w:val="en-US"/>
      </w:rPr>
    </w:pPr>
    <w:r>
      <w:rPr>
        <w:rFonts w:ascii="Bookman Old Style" w:hAnsi="Bookman Old Style"/>
        <w:lang w:val="en-US"/>
      </w:rPr>
      <w:t>STKIP TANJUNGPURA KETAPANG</w:t>
    </w:r>
    <w:r w:rsidR="008A5E27" w:rsidRPr="008A5E27">
      <w:rPr>
        <w:rFonts w:ascii="Bookman Old Style" w:hAnsi="Bookman Old Style"/>
        <w:lang w:val="en-US"/>
      </w:rPr>
      <w:tab/>
    </w:r>
    <w:r w:rsidR="008A5E27">
      <w:rPr>
        <w:rFonts w:ascii="Bookman Old Style" w:hAnsi="Bookman Old Style"/>
        <w:lang w:val="en-US"/>
      </w:rPr>
      <w:t>p-</w:t>
    </w:r>
    <w:proofErr w:type="gramStart"/>
    <w:r w:rsidR="008A5E27" w:rsidRPr="008A5E27">
      <w:rPr>
        <w:rFonts w:ascii="Bookman Old Style" w:hAnsi="Bookman Old Style"/>
        <w:lang w:val="en-US"/>
      </w:rPr>
      <w:t>ISSN</w:t>
    </w:r>
    <w:r w:rsidR="008A5E27">
      <w:rPr>
        <w:rFonts w:ascii="Bookman Old Style" w:hAnsi="Bookman Old Style"/>
        <w:lang w:val="en-US"/>
      </w:rPr>
      <w:t xml:space="preserve"> :</w:t>
    </w:r>
    <w:proofErr w:type="gramEnd"/>
    <w:r w:rsidR="008A5E27">
      <w:rPr>
        <w:rFonts w:ascii="Bookman Old Style" w:hAnsi="Bookman Old Style"/>
        <w:lang w:val="en-US"/>
      </w:rPr>
      <w:t xml:space="preserve"> xxxx-xxxx</w:t>
    </w:r>
  </w:p>
  <w:p w14:paraId="12BC6369" w14:textId="2AFB0913" w:rsidR="008A5E27" w:rsidRDefault="00AE178E" w:rsidP="000802C5">
    <w:pPr>
      <w:pStyle w:val="Header"/>
      <w:tabs>
        <w:tab w:val="clear" w:pos="4680"/>
        <w:tab w:val="left" w:pos="6379"/>
      </w:tabs>
      <w:rPr>
        <w:rFonts w:ascii="Bookman Old Style" w:hAnsi="Bookman Old Style"/>
        <w:lang w:val="en-US"/>
      </w:rPr>
    </w:pPr>
    <w:r>
      <w:rPr>
        <w:rFonts w:ascii="Bookman Old Style" w:hAnsi="Bookman Old Style"/>
        <w:lang w:val="en-US"/>
      </w:rPr>
      <w:t>Volume x Nomor x Tahun xxxx</w:t>
    </w:r>
    <w:r w:rsidR="008A5E27">
      <w:rPr>
        <w:rFonts w:ascii="Bookman Old Style" w:hAnsi="Bookman Old Style"/>
        <w:lang w:val="en-US"/>
      </w:rPr>
      <w:tab/>
      <w:t>e-</w:t>
    </w:r>
    <w:proofErr w:type="gramStart"/>
    <w:r w:rsidR="008A5E27">
      <w:rPr>
        <w:rFonts w:ascii="Bookman Old Style" w:hAnsi="Bookman Old Style"/>
        <w:lang w:val="en-US"/>
      </w:rPr>
      <w:t>PSSN :</w:t>
    </w:r>
    <w:proofErr w:type="gramEnd"/>
    <w:r w:rsidR="008A5E27">
      <w:rPr>
        <w:rFonts w:ascii="Bookman Old Style" w:hAnsi="Bookman Old Style"/>
        <w:lang w:val="en-US"/>
      </w:rPr>
      <w:t xml:space="preserv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32BFE"/>
    <w:multiLevelType w:val="hybridMultilevel"/>
    <w:tmpl w:val="7F009EBE"/>
    <w:lvl w:ilvl="0" w:tplc="4DC4C09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C6070F8"/>
    <w:multiLevelType w:val="multilevel"/>
    <w:tmpl w:val="3CAE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C1E1F"/>
    <w:multiLevelType w:val="hybridMultilevel"/>
    <w:tmpl w:val="77AC5DFA"/>
    <w:lvl w:ilvl="0" w:tplc="76AE5C3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517DE"/>
    <w:multiLevelType w:val="multilevel"/>
    <w:tmpl w:val="934C4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720905"/>
    <w:multiLevelType w:val="hybridMultilevel"/>
    <w:tmpl w:val="8A904534"/>
    <w:lvl w:ilvl="0" w:tplc="05585E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943432C"/>
    <w:multiLevelType w:val="multilevel"/>
    <w:tmpl w:val="78167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822D33"/>
    <w:multiLevelType w:val="hybridMultilevel"/>
    <w:tmpl w:val="60062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66721"/>
    <w:multiLevelType w:val="multilevel"/>
    <w:tmpl w:val="6074A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D54212"/>
    <w:multiLevelType w:val="multilevel"/>
    <w:tmpl w:val="EBC8E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7420D7"/>
    <w:multiLevelType w:val="hybridMultilevel"/>
    <w:tmpl w:val="060A0048"/>
    <w:lvl w:ilvl="0" w:tplc="23BC365E">
      <w:start w:val="2"/>
      <w:numFmt w:val="bullet"/>
      <w:lvlText w:val="-"/>
      <w:lvlJc w:val="left"/>
      <w:pPr>
        <w:ind w:left="720" w:hanging="360"/>
      </w:pPr>
      <w:rPr>
        <w:rFonts w:ascii="Garamond" w:eastAsia="Times New Roman" w:hAnsi="Garamond"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368E2E5A"/>
    <w:multiLevelType w:val="hybridMultilevel"/>
    <w:tmpl w:val="C2B07274"/>
    <w:lvl w:ilvl="0" w:tplc="0409000F">
      <w:start w:val="1"/>
      <w:numFmt w:val="decimal"/>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12" w15:restartNumberingAfterBreak="0">
    <w:nsid w:val="3759226B"/>
    <w:multiLevelType w:val="multilevel"/>
    <w:tmpl w:val="5440A2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6B216D"/>
    <w:multiLevelType w:val="multilevel"/>
    <w:tmpl w:val="012C4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846F6D"/>
    <w:multiLevelType w:val="hybridMultilevel"/>
    <w:tmpl w:val="D4DA3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C63D38"/>
    <w:multiLevelType w:val="multilevel"/>
    <w:tmpl w:val="AF94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F16A86"/>
    <w:multiLevelType w:val="hybridMultilevel"/>
    <w:tmpl w:val="EA125100"/>
    <w:lvl w:ilvl="0" w:tplc="05585E8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F512BAC"/>
    <w:multiLevelType w:val="hybridMultilevel"/>
    <w:tmpl w:val="07883E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AD6E47"/>
    <w:multiLevelType w:val="hybridMultilevel"/>
    <w:tmpl w:val="4CFE13BA"/>
    <w:lvl w:ilvl="0" w:tplc="33E062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E168A8"/>
    <w:multiLevelType w:val="hybridMultilevel"/>
    <w:tmpl w:val="65945BA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64607FB2"/>
    <w:multiLevelType w:val="hybridMultilevel"/>
    <w:tmpl w:val="D08E56B2"/>
    <w:lvl w:ilvl="0" w:tplc="8418F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565030"/>
    <w:multiLevelType w:val="hybridMultilevel"/>
    <w:tmpl w:val="9DB25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C8104D"/>
    <w:multiLevelType w:val="hybridMultilevel"/>
    <w:tmpl w:val="40323F6C"/>
    <w:lvl w:ilvl="0" w:tplc="7E868066">
      <w:start w:val="1"/>
      <w:numFmt w:val="bullet"/>
      <w:lvlText w:val="-"/>
      <w:lvlJc w:val="left"/>
      <w:pPr>
        <w:ind w:left="720" w:hanging="360"/>
      </w:pPr>
      <w:rPr>
        <w:rFonts w:ascii="Calibri" w:eastAsia="Times New Roman"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7D447011"/>
    <w:multiLevelType w:val="hybridMultilevel"/>
    <w:tmpl w:val="0CD6E77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6"/>
  </w:num>
  <w:num w:numId="2">
    <w:abstractNumId w:val="4"/>
  </w:num>
  <w:num w:numId="3">
    <w:abstractNumId w:val="11"/>
  </w:num>
  <w:num w:numId="4">
    <w:abstractNumId w:val="17"/>
  </w:num>
  <w:num w:numId="5">
    <w:abstractNumId w:val="2"/>
  </w:num>
  <w:num w:numId="6">
    <w:abstractNumId w:val="7"/>
  </w:num>
  <w:num w:numId="7">
    <w:abstractNumId w:val="14"/>
  </w:num>
  <w:num w:numId="8">
    <w:abstractNumId w:val="21"/>
  </w:num>
  <w:num w:numId="9">
    <w:abstractNumId w:val="18"/>
  </w:num>
  <w:num w:numId="10">
    <w:abstractNumId w:val="20"/>
  </w:num>
  <w:num w:numId="11">
    <w:abstractNumId w:val="5"/>
  </w:num>
  <w:num w:numId="12">
    <w:abstractNumId w:val="15"/>
  </w:num>
  <w:num w:numId="13">
    <w:abstractNumId w:val="1"/>
  </w:num>
  <w:num w:numId="14">
    <w:abstractNumId w:val="3"/>
  </w:num>
  <w:num w:numId="15">
    <w:abstractNumId w:val="0"/>
  </w:num>
  <w:num w:numId="16">
    <w:abstractNumId w:val="22"/>
  </w:num>
  <w:num w:numId="17">
    <w:abstractNumId w:val="6"/>
  </w:num>
  <w:num w:numId="18">
    <w:abstractNumId w:val="23"/>
  </w:num>
  <w:num w:numId="19">
    <w:abstractNumId w:val="19"/>
  </w:num>
  <w:num w:numId="20">
    <w:abstractNumId w:val="12"/>
  </w:num>
  <w:num w:numId="21">
    <w:abstractNumId w:val="13"/>
  </w:num>
  <w:num w:numId="22">
    <w:abstractNumId w:val="8"/>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TGzMDUyMDQwNjK0MDJU0lEKTi0uzszPAykwrAUAd7rD8iwAAAA="/>
  </w:docVars>
  <w:rsids>
    <w:rsidRoot w:val="00E84E4B"/>
    <w:rsid w:val="000257D5"/>
    <w:rsid w:val="00032567"/>
    <w:rsid w:val="00041C62"/>
    <w:rsid w:val="000521BE"/>
    <w:rsid w:val="000724CF"/>
    <w:rsid w:val="000802C5"/>
    <w:rsid w:val="00093668"/>
    <w:rsid w:val="00096E1E"/>
    <w:rsid w:val="000B2853"/>
    <w:rsid w:val="000D06DE"/>
    <w:rsid w:val="001177DA"/>
    <w:rsid w:val="0012334C"/>
    <w:rsid w:val="001433B3"/>
    <w:rsid w:val="0014636B"/>
    <w:rsid w:val="00153526"/>
    <w:rsid w:val="0016678C"/>
    <w:rsid w:val="00167284"/>
    <w:rsid w:val="00194B2E"/>
    <w:rsid w:val="001B2704"/>
    <w:rsid w:val="001B7BF6"/>
    <w:rsid w:val="001B7DFE"/>
    <w:rsid w:val="001C0E7C"/>
    <w:rsid w:val="001D4FC4"/>
    <w:rsid w:val="001D597B"/>
    <w:rsid w:val="001D5B53"/>
    <w:rsid w:val="001E4AAD"/>
    <w:rsid w:val="00200BB4"/>
    <w:rsid w:val="00204FD9"/>
    <w:rsid w:val="002268B6"/>
    <w:rsid w:val="00247188"/>
    <w:rsid w:val="002519E8"/>
    <w:rsid w:val="00251D3C"/>
    <w:rsid w:val="00252B55"/>
    <w:rsid w:val="00256C7B"/>
    <w:rsid w:val="002638C3"/>
    <w:rsid w:val="00264A3A"/>
    <w:rsid w:val="00265600"/>
    <w:rsid w:val="00272048"/>
    <w:rsid w:val="00272538"/>
    <w:rsid w:val="00274578"/>
    <w:rsid w:val="002818C5"/>
    <w:rsid w:val="00283C71"/>
    <w:rsid w:val="002874A9"/>
    <w:rsid w:val="00293C25"/>
    <w:rsid w:val="002947F7"/>
    <w:rsid w:val="00297A82"/>
    <w:rsid w:val="002A3F58"/>
    <w:rsid w:val="002C0557"/>
    <w:rsid w:val="002C3F3E"/>
    <w:rsid w:val="002D2E98"/>
    <w:rsid w:val="002F3294"/>
    <w:rsid w:val="0030168E"/>
    <w:rsid w:val="00325BCA"/>
    <w:rsid w:val="0032607A"/>
    <w:rsid w:val="00333D8C"/>
    <w:rsid w:val="00344836"/>
    <w:rsid w:val="0034728B"/>
    <w:rsid w:val="00353AB1"/>
    <w:rsid w:val="003660EE"/>
    <w:rsid w:val="00373CBE"/>
    <w:rsid w:val="0039739D"/>
    <w:rsid w:val="003A48B6"/>
    <w:rsid w:val="003A5FEA"/>
    <w:rsid w:val="003B59E5"/>
    <w:rsid w:val="003D0FAE"/>
    <w:rsid w:val="003D479C"/>
    <w:rsid w:val="003D4E2E"/>
    <w:rsid w:val="003D6744"/>
    <w:rsid w:val="003D718B"/>
    <w:rsid w:val="003E733B"/>
    <w:rsid w:val="003F0842"/>
    <w:rsid w:val="003F4A6C"/>
    <w:rsid w:val="003F51F9"/>
    <w:rsid w:val="004021AA"/>
    <w:rsid w:val="00424E2A"/>
    <w:rsid w:val="00424F8F"/>
    <w:rsid w:val="00431446"/>
    <w:rsid w:val="0044510C"/>
    <w:rsid w:val="00450218"/>
    <w:rsid w:val="00450562"/>
    <w:rsid w:val="00450B6F"/>
    <w:rsid w:val="00455160"/>
    <w:rsid w:val="00461311"/>
    <w:rsid w:val="00470EAE"/>
    <w:rsid w:val="00474907"/>
    <w:rsid w:val="004831D1"/>
    <w:rsid w:val="00496D83"/>
    <w:rsid w:val="004A515A"/>
    <w:rsid w:val="004A6D07"/>
    <w:rsid w:val="004C2BD9"/>
    <w:rsid w:val="004C4A9C"/>
    <w:rsid w:val="004D06F6"/>
    <w:rsid w:val="004E1A32"/>
    <w:rsid w:val="004E4BBF"/>
    <w:rsid w:val="004F26C4"/>
    <w:rsid w:val="004F5BF3"/>
    <w:rsid w:val="005053BA"/>
    <w:rsid w:val="00514A5B"/>
    <w:rsid w:val="005243A9"/>
    <w:rsid w:val="00526B3F"/>
    <w:rsid w:val="005355E2"/>
    <w:rsid w:val="00545B26"/>
    <w:rsid w:val="005534F0"/>
    <w:rsid w:val="005569C1"/>
    <w:rsid w:val="0057284A"/>
    <w:rsid w:val="00576093"/>
    <w:rsid w:val="00590120"/>
    <w:rsid w:val="005A27BB"/>
    <w:rsid w:val="005B127F"/>
    <w:rsid w:val="005C2FB1"/>
    <w:rsid w:val="005C4BAE"/>
    <w:rsid w:val="005E31A2"/>
    <w:rsid w:val="005F4024"/>
    <w:rsid w:val="00630E71"/>
    <w:rsid w:val="00632276"/>
    <w:rsid w:val="00650985"/>
    <w:rsid w:val="00655265"/>
    <w:rsid w:val="0066350F"/>
    <w:rsid w:val="00677AA5"/>
    <w:rsid w:val="006808BE"/>
    <w:rsid w:val="006836CB"/>
    <w:rsid w:val="0068431A"/>
    <w:rsid w:val="00690F87"/>
    <w:rsid w:val="0069635F"/>
    <w:rsid w:val="006B5E96"/>
    <w:rsid w:val="006B6288"/>
    <w:rsid w:val="006C2F97"/>
    <w:rsid w:val="006C35C4"/>
    <w:rsid w:val="006C3B9E"/>
    <w:rsid w:val="006C453A"/>
    <w:rsid w:val="006D13BB"/>
    <w:rsid w:val="006D14A4"/>
    <w:rsid w:val="006E09DA"/>
    <w:rsid w:val="006E2E6C"/>
    <w:rsid w:val="006F10FC"/>
    <w:rsid w:val="00701DEA"/>
    <w:rsid w:val="00705253"/>
    <w:rsid w:val="00711173"/>
    <w:rsid w:val="007556F5"/>
    <w:rsid w:val="00770FCF"/>
    <w:rsid w:val="00777BD7"/>
    <w:rsid w:val="007A1222"/>
    <w:rsid w:val="007B686E"/>
    <w:rsid w:val="007B737E"/>
    <w:rsid w:val="007D2CB3"/>
    <w:rsid w:val="007D5F97"/>
    <w:rsid w:val="007D604E"/>
    <w:rsid w:val="007E7C9E"/>
    <w:rsid w:val="007F001B"/>
    <w:rsid w:val="007F7663"/>
    <w:rsid w:val="008209AE"/>
    <w:rsid w:val="00822E58"/>
    <w:rsid w:val="008305AC"/>
    <w:rsid w:val="008322A3"/>
    <w:rsid w:val="00834326"/>
    <w:rsid w:val="00857449"/>
    <w:rsid w:val="0087187A"/>
    <w:rsid w:val="00872C1D"/>
    <w:rsid w:val="00877A24"/>
    <w:rsid w:val="0088346D"/>
    <w:rsid w:val="00887169"/>
    <w:rsid w:val="00893E49"/>
    <w:rsid w:val="008A5E27"/>
    <w:rsid w:val="008A7FA6"/>
    <w:rsid w:val="008D357F"/>
    <w:rsid w:val="008E4314"/>
    <w:rsid w:val="008E62DB"/>
    <w:rsid w:val="008F5ECD"/>
    <w:rsid w:val="00903BE4"/>
    <w:rsid w:val="009106A9"/>
    <w:rsid w:val="00935FEF"/>
    <w:rsid w:val="00956CD8"/>
    <w:rsid w:val="00976FBC"/>
    <w:rsid w:val="00981E46"/>
    <w:rsid w:val="00986C7C"/>
    <w:rsid w:val="00992F0F"/>
    <w:rsid w:val="009965A5"/>
    <w:rsid w:val="009A04E7"/>
    <w:rsid w:val="009A292D"/>
    <w:rsid w:val="009A7F50"/>
    <w:rsid w:val="009C7086"/>
    <w:rsid w:val="009F374E"/>
    <w:rsid w:val="00A168AE"/>
    <w:rsid w:val="00A30EFE"/>
    <w:rsid w:val="00A4760A"/>
    <w:rsid w:val="00A50B39"/>
    <w:rsid w:val="00A546F6"/>
    <w:rsid w:val="00A83932"/>
    <w:rsid w:val="00AB1538"/>
    <w:rsid w:val="00AC21CB"/>
    <w:rsid w:val="00AC3DD7"/>
    <w:rsid w:val="00AC4382"/>
    <w:rsid w:val="00AD6D8A"/>
    <w:rsid w:val="00AE178E"/>
    <w:rsid w:val="00AF3EE5"/>
    <w:rsid w:val="00B14DDB"/>
    <w:rsid w:val="00B16E6D"/>
    <w:rsid w:val="00B2586B"/>
    <w:rsid w:val="00B25888"/>
    <w:rsid w:val="00B30A9B"/>
    <w:rsid w:val="00B34D21"/>
    <w:rsid w:val="00B41D7B"/>
    <w:rsid w:val="00B44FC3"/>
    <w:rsid w:val="00B51D12"/>
    <w:rsid w:val="00B5535C"/>
    <w:rsid w:val="00B57B0E"/>
    <w:rsid w:val="00B86BDE"/>
    <w:rsid w:val="00B96082"/>
    <w:rsid w:val="00BB047B"/>
    <w:rsid w:val="00BB26F3"/>
    <w:rsid w:val="00BB5BA3"/>
    <w:rsid w:val="00BC4D00"/>
    <w:rsid w:val="00BD37DB"/>
    <w:rsid w:val="00BE09AF"/>
    <w:rsid w:val="00BE23E8"/>
    <w:rsid w:val="00C00223"/>
    <w:rsid w:val="00C0193E"/>
    <w:rsid w:val="00C12253"/>
    <w:rsid w:val="00C15732"/>
    <w:rsid w:val="00C16629"/>
    <w:rsid w:val="00C2182F"/>
    <w:rsid w:val="00C21FA5"/>
    <w:rsid w:val="00C27FDE"/>
    <w:rsid w:val="00C33069"/>
    <w:rsid w:val="00C53C93"/>
    <w:rsid w:val="00C62034"/>
    <w:rsid w:val="00C62ADF"/>
    <w:rsid w:val="00C73507"/>
    <w:rsid w:val="00C744A3"/>
    <w:rsid w:val="00C7774B"/>
    <w:rsid w:val="00C914F0"/>
    <w:rsid w:val="00C92120"/>
    <w:rsid w:val="00C94D72"/>
    <w:rsid w:val="00CA4FE1"/>
    <w:rsid w:val="00CB0FE6"/>
    <w:rsid w:val="00CB68F7"/>
    <w:rsid w:val="00CB7238"/>
    <w:rsid w:val="00CC7FBD"/>
    <w:rsid w:val="00CF7481"/>
    <w:rsid w:val="00D13F2E"/>
    <w:rsid w:val="00D23E43"/>
    <w:rsid w:val="00D40ADA"/>
    <w:rsid w:val="00D50218"/>
    <w:rsid w:val="00D52C49"/>
    <w:rsid w:val="00D53427"/>
    <w:rsid w:val="00D55D14"/>
    <w:rsid w:val="00D57237"/>
    <w:rsid w:val="00D60328"/>
    <w:rsid w:val="00D65591"/>
    <w:rsid w:val="00D71D9C"/>
    <w:rsid w:val="00D73A13"/>
    <w:rsid w:val="00D75887"/>
    <w:rsid w:val="00D83AA1"/>
    <w:rsid w:val="00D85D65"/>
    <w:rsid w:val="00D902A8"/>
    <w:rsid w:val="00D93806"/>
    <w:rsid w:val="00DD205C"/>
    <w:rsid w:val="00DE19CF"/>
    <w:rsid w:val="00DE345A"/>
    <w:rsid w:val="00DF662C"/>
    <w:rsid w:val="00DF785A"/>
    <w:rsid w:val="00E01A84"/>
    <w:rsid w:val="00E05D2B"/>
    <w:rsid w:val="00E10CF3"/>
    <w:rsid w:val="00E1209B"/>
    <w:rsid w:val="00E15E59"/>
    <w:rsid w:val="00E15EFC"/>
    <w:rsid w:val="00E2302A"/>
    <w:rsid w:val="00E253FC"/>
    <w:rsid w:val="00E315AD"/>
    <w:rsid w:val="00E37935"/>
    <w:rsid w:val="00E41DAE"/>
    <w:rsid w:val="00E431B7"/>
    <w:rsid w:val="00E56AED"/>
    <w:rsid w:val="00E6723E"/>
    <w:rsid w:val="00E74574"/>
    <w:rsid w:val="00E75ED1"/>
    <w:rsid w:val="00E8484E"/>
    <w:rsid w:val="00E84E4B"/>
    <w:rsid w:val="00E92CA7"/>
    <w:rsid w:val="00E95AF0"/>
    <w:rsid w:val="00E96114"/>
    <w:rsid w:val="00EB4170"/>
    <w:rsid w:val="00EC4056"/>
    <w:rsid w:val="00ED1AE7"/>
    <w:rsid w:val="00EE128B"/>
    <w:rsid w:val="00EE470F"/>
    <w:rsid w:val="00EE7A82"/>
    <w:rsid w:val="00F00180"/>
    <w:rsid w:val="00F025FE"/>
    <w:rsid w:val="00F168BD"/>
    <w:rsid w:val="00F26FDA"/>
    <w:rsid w:val="00F422CB"/>
    <w:rsid w:val="00F42E7D"/>
    <w:rsid w:val="00F50E4F"/>
    <w:rsid w:val="00F53070"/>
    <w:rsid w:val="00F55903"/>
    <w:rsid w:val="00F601C2"/>
    <w:rsid w:val="00F660E7"/>
    <w:rsid w:val="00F67E57"/>
    <w:rsid w:val="00F70161"/>
    <w:rsid w:val="00F73CB8"/>
    <w:rsid w:val="00F74CE9"/>
    <w:rsid w:val="00FA0129"/>
    <w:rsid w:val="00FA0456"/>
    <w:rsid w:val="00FA5CB8"/>
    <w:rsid w:val="00FB1499"/>
    <w:rsid w:val="00FC2442"/>
    <w:rsid w:val="00FD43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BF879"/>
  <w15:docId w15:val="{62AE8211-C116-4A04-862D-F2F028D8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E4B"/>
    <w:pPr>
      <w:spacing w:after="160" w:line="259" w:lineRule="auto"/>
    </w:pPr>
    <w:rPr>
      <w:rFonts w:ascii="Calibri" w:eastAsia="Calibri" w:hAnsi="Calibri" w:cs="Times New Roman"/>
      <w:lang w:val="id-ID"/>
    </w:rPr>
  </w:style>
  <w:style w:type="paragraph" w:styleId="Heading1">
    <w:name w:val="heading 1"/>
    <w:basedOn w:val="Normal"/>
    <w:next w:val="Normal"/>
    <w:link w:val="Heading1Char"/>
    <w:qFormat/>
    <w:rsid w:val="00AC4382"/>
    <w:pPr>
      <w:keepNext/>
      <w:spacing w:after="0" w:line="240" w:lineRule="auto"/>
      <w:outlineLvl w:val="0"/>
    </w:pPr>
    <w:rPr>
      <w:rFonts w:ascii="Times New Roman" w:eastAsia="Times New Roman" w:hAnsi="Times New Roman"/>
      <w:b/>
      <w:i/>
      <w:sz w:val="40"/>
      <w:szCs w:val="20"/>
      <w:lang w:val="en-US"/>
    </w:rPr>
  </w:style>
  <w:style w:type="paragraph" w:styleId="Heading3">
    <w:name w:val="heading 3"/>
    <w:basedOn w:val="Normal"/>
    <w:next w:val="Normal"/>
    <w:link w:val="Heading3Char"/>
    <w:uiPriority w:val="9"/>
    <w:unhideWhenUsed/>
    <w:qFormat/>
    <w:rsid w:val="00283C7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84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id-ID"/>
    </w:rPr>
  </w:style>
  <w:style w:type="character" w:customStyle="1" w:styleId="HTMLPreformattedChar">
    <w:name w:val="HTML Preformatted Char"/>
    <w:basedOn w:val="DefaultParagraphFont"/>
    <w:link w:val="HTMLPreformatted"/>
    <w:uiPriority w:val="99"/>
    <w:rsid w:val="00E84E4B"/>
    <w:rPr>
      <w:rFonts w:ascii="Courier New" w:eastAsia="Times New Roman" w:hAnsi="Courier New" w:cs="Times New Roman"/>
      <w:sz w:val="20"/>
      <w:szCs w:val="20"/>
      <w:lang w:val="id-ID" w:eastAsia="id-ID"/>
    </w:rPr>
  </w:style>
  <w:style w:type="character" w:customStyle="1" w:styleId="apple-converted-space">
    <w:name w:val="apple-converted-space"/>
    <w:rsid w:val="00E84E4B"/>
  </w:style>
  <w:style w:type="paragraph" w:styleId="Footer">
    <w:name w:val="footer"/>
    <w:basedOn w:val="Normal"/>
    <w:link w:val="FooterChar"/>
    <w:uiPriority w:val="99"/>
    <w:unhideWhenUsed/>
    <w:rsid w:val="00E84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E4B"/>
    <w:rPr>
      <w:rFonts w:ascii="Calibri" w:eastAsia="Calibri" w:hAnsi="Calibri" w:cs="Times New Roman"/>
      <w:lang w:val="id-ID"/>
    </w:rPr>
  </w:style>
  <w:style w:type="paragraph" w:styleId="ListParagraph">
    <w:name w:val="List Paragraph"/>
    <w:aliases w:val="Body of text,List Paragraph1,Body of text+2,kepala 1,Colorful List - Accent 11,soal jawab"/>
    <w:basedOn w:val="Normal"/>
    <w:link w:val="ListParagraphChar"/>
    <w:uiPriority w:val="34"/>
    <w:qFormat/>
    <w:rsid w:val="00E84E4B"/>
    <w:pPr>
      <w:spacing w:after="0" w:line="360" w:lineRule="auto"/>
      <w:ind w:left="720"/>
      <w:contextualSpacing/>
      <w:jc w:val="both"/>
    </w:pPr>
    <w:rPr>
      <w:rFonts w:ascii="Times New Roman" w:hAnsi="Times New Roman"/>
      <w:sz w:val="24"/>
      <w:szCs w:val="24"/>
      <w:lang w:val="en-US"/>
    </w:rPr>
  </w:style>
  <w:style w:type="paragraph" w:styleId="BodyText">
    <w:name w:val="Body Text"/>
    <w:basedOn w:val="Normal"/>
    <w:link w:val="BodyTextChar"/>
    <w:uiPriority w:val="1"/>
    <w:qFormat/>
    <w:rsid w:val="00E84E4B"/>
    <w:pPr>
      <w:widowControl w:val="0"/>
      <w:spacing w:after="0" w:line="240" w:lineRule="auto"/>
      <w:ind w:left="10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E84E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4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E4B"/>
    <w:rPr>
      <w:rFonts w:ascii="Tahoma" w:eastAsia="Calibri" w:hAnsi="Tahoma" w:cs="Tahoma"/>
      <w:sz w:val="16"/>
      <w:szCs w:val="16"/>
      <w:lang w:val="id-ID"/>
    </w:rPr>
  </w:style>
  <w:style w:type="paragraph" w:styleId="Header">
    <w:name w:val="header"/>
    <w:basedOn w:val="Normal"/>
    <w:link w:val="HeaderChar"/>
    <w:uiPriority w:val="99"/>
    <w:unhideWhenUsed/>
    <w:rsid w:val="00E84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E4B"/>
    <w:rPr>
      <w:rFonts w:ascii="Calibri" w:eastAsia="Calibri" w:hAnsi="Calibri" w:cs="Times New Roman"/>
      <w:lang w:val="id-ID"/>
    </w:rPr>
  </w:style>
  <w:style w:type="character" w:customStyle="1" w:styleId="ListParagraphChar">
    <w:name w:val="List Paragraph Char"/>
    <w:aliases w:val="Body of text Char,List Paragraph1 Char,Body of text+2 Char,kepala 1 Char,Colorful List - Accent 11 Char,soal jawab Char"/>
    <w:link w:val="ListParagraph"/>
    <w:uiPriority w:val="34"/>
    <w:rsid w:val="00344836"/>
    <w:rPr>
      <w:rFonts w:ascii="Times New Roman" w:eastAsia="Calibri" w:hAnsi="Times New Roman" w:cs="Times New Roman"/>
      <w:sz w:val="24"/>
      <w:szCs w:val="24"/>
    </w:rPr>
  </w:style>
  <w:style w:type="table" w:customStyle="1" w:styleId="PlainTable41">
    <w:name w:val="Plain Table 41"/>
    <w:basedOn w:val="TableNormal"/>
    <w:uiPriority w:val="44"/>
    <w:rsid w:val="004831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uiPriority w:val="99"/>
    <w:unhideWhenUsed/>
    <w:rsid w:val="007A1222"/>
    <w:rPr>
      <w:color w:val="0000FF"/>
      <w:u w:val="single"/>
    </w:rPr>
  </w:style>
  <w:style w:type="table" w:styleId="TableGrid">
    <w:name w:val="Table Grid"/>
    <w:basedOn w:val="TableNormal"/>
    <w:uiPriority w:val="59"/>
    <w:qFormat/>
    <w:rsid w:val="00496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74CE9"/>
    <w:rPr>
      <w:color w:val="808080"/>
      <w:shd w:val="clear" w:color="auto" w:fill="E6E6E6"/>
    </w:rPr>
  </w:style>
  <w:style w:type="paragraph" w:customStyle="1" w:styleId="Default">
    <w:name w:val="Default"/>
    <w:rsid w:val="00834326"/>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424F8F"/>
    <w:rPr>
      <w:i/>
      <w:iCs/>
    </w:rPr>
  </w:style>
  <w:style w:type="paragraph" w:customStyle="1" w:styleId="CPAuthor">
    <w:name w:val="CP_Author"/>
    <w:basedOn w:val="Normal"/>
    <w:link w:val="CPAuthorChar"/>
    <w:qFormat/>
    <w:rsid w:val="000257D5"/>
    <w:pPr>
      <w:widowControl w:val="0"/>
      <w:autoSpaceDE w:val="0"/>
      <w:autoSpaceDN w:val="0"/>
      <w:adjustRightInd w:val="0"/>
      <w:spacing w:after="0" w:line="239" w:lineRule="auto"/>
      <w:ind w:right="49"/>
      <w:contextualSpacing/>
      <w:jc w:val="center"/>
    </w:pPr>
    <w:rPr>
      <w:rFonts w:ascii="Times New Roman" w:eastAsiaTheme="minorHAnsi" w:hAnsi="Times New Roman"/>
      <w:b/>
      <w:bCs/>
      <w:spacing w:val="2"/>
      <w:sz w:val="24"/>
      <w:lang w:val="en-GB"/>
    </w:rPr>
  </w:style>
  <w:style w:type="paragraph" w:customStyle="1" w:styleId="CPTitle">
    <w:name w:val="CP_Title"/>
    <w:basedOn w:val="Normal"/>
    <w:link w:val="CPTitleChar"/>
    <w:qFormat/>
    <w:rsid w:val="000257D5"/>
    <w:pPr>
      <w:widowControl w:val="0"/>
      <w:autoSpaceDE w:val="0"/>
      <w:autoSpaceDN w:val="0"/>
      <w:adjustRightInd w:val="0"/>
      <w:spacing w:after="0" w:line="240" w:lineRule="auto"/>
      <w:contextualSpacing/>
      <w:jc w:val="center"/>
    </w:pPr>
    <w:rPr>
      <w:rFonts w:ascii="Times New Roman" w:eastAsiaTheme="minorHAnsi" w:hAnsi="Times New Roman"/>
      <w:b/>
      <w:bCs/>
      <w:spacing w:val="-5"/>
      <w:sz w:val="24"/>
      <w:lang w:val="en-GB"/>
    </w:rPr>
  </w:style>
  <w:style w:type="character" w:customStyle="1" w:styleId="CPAuthorChar">
    <w:name w:val="CP_Author Char"/>
    <w:basedOn w:val="DefaultParagraphFont"/>
    <w:link w:val="CPAuthor"/>
    <w:rsid w:val="000257D5"/>
    <w:rPr>
      <w:rFonts w:ascii="Times New Roman" w:hAnsi="Times New Roman" w:cs="Times New Roman"/>
      <w:b/>
      <w:bCs/>
      <w:spacing w:val="2"/>
      <w:sz w:val="24"/>
      <w:lang w:val="en-GB"/>
    </w:rPr>
  </w:style>
  <w:style w:type="character" w:customStyle="1" w:styleId="CPTitleChar">
    <w:name w:val="CP_Title Char"/>
    <w:basedOn w:val="DefaultParagraphFont"/>
    <w:link w:val="CPTitle"/>
    <w:rsid w:val="000257D5"/>
    <w:rPr>
      <w:rFonts w:ascii="Times New Roman" w:hAnsi="Times New Roman" w:cs="Times New Roman"/>
      <w:b/>
      <w:bCs/>
      <w:spacing w:val="-5"/>
      <w:sz w:val="24"/>
      <w:lang w:val="en-GB"/>
    </w:rPr>
  </w:style>
  <w:style w:type="paragraph" w:customStyle="1" w:styleId="CPKeyword">
    <w:name w:val="CP_Keyword"/>
    <w:basedOn w:val="Normal"/>
    <w:link w:val="CPKeywordChar"/>
    <w:qFormat/>
    <w:rsid w:val="000257D5"/>
    <w:pPr>
      <w:widowControl w:val="0"/>
      <w:autoSpaceDE w:val="0"/>
      <w:autoSpaceDN w:val="0"/>
      <w:adjustRightInd w:val="0"/>
      <w:spacing w:after="0" w:line="240" w:lineRule="auto"/>
      <w:contextualSpacing/>
      <w:jc w:val="both"/>
    </w:pPr>
    <w:rPr>
      <w:rFonts w:ascii="Times New Roman" w:eastAsiaTheme="minorHAnsi" w:hAnsi="Times New Roman"/>
      <w:b/>
      <w:bCs/>
      <w:i/>
      <w:iCs/>
      <w:sz w:val="24"/>
      <w:lang w:val="en-GB"/>
    </w:rPr>
  </w:style>
  <w:style w:type="character" w:customStyle="1" w:styleId="CPKeywordChar">
    <w:name w:val="CP_Keyword Char"/>
    <w:basedOn w:val="DefaultParagraphFont"/>
    <w:link w:val="CPKeyword"/>
    <w:rsid w:val="000257D5"/>
    <w:rPr>
      <w:rFonts w:ascii="Times New Roman" w:hAnsi="Times New Roman" w:cs="Times New Roman"/>
      <w:b/>
      <w:bCs/>
      <w:i/>
      <w:iCs/>
      <w:sz w:val="24"/>
      <w:lang w:val="en-GB"/>
    </w:rPr>
  </w:style>
  <w:style w:type="character" w:customStyle="1" w:styleId="Heading1Char">
    <w:name w:val="Heading 1 Char"/>
    <w:basedOn w:val="DefaultParagraphFont"/>
    <w:link w:val="Heading1"/>
    <w:rsid w:val="00AC4382"/>
    <w:rPr>
      <w:rFonts w:ascii="Times New Roman" w:eastAsia="Times New Roman" w:hAnsi="Times New Roman" w:cs="Times New Roman"/>
      <w:b/>
      <w:i/>
      <w:sz w:val="40"/>
      <w:szCs w:val="20"/>
    </w:rPr>
  </w:style>
  <w:style w:type="paragraph" w:customStyle="1" w:styleId="CPTABLE">
    <w:name w:val="CP_TABLE"/>
    <w:basedOn w:val="Normal"/>
    <w:qFormat/>
    <w:rsid w:val="00AC4382"/>
    <w:pPr>
      <w:numPr>
        <w:numId w:val="11"/>
      </w:numPr>
      <w:spacing w:before="240" w:after="120" w:line="240" w:lineRule="auto"/>
      <w:ind w:left="850" w:hanging="493"/>
      <w:contextualSpacing/>
      <w:jc w:val="center"/>
    </w:pPr>
    <w:rPr>
      <w:rFonts w:ascii="Times New Roman" w:eastAsiaTheme="minorHAnsi" w:hAnsi="Times New Roman" w:cs="Calibri"/>
      <w:sz w:val="24"/>
      <w:szCs w:val="24"/>
      <w:lang w:val="en-US"/>
    </w:rPr>
  </w:style>
  <w:style w:type="paragraph" w:customStyle="1" w:styleId="EndNoteBibliography">
    <w:name w:val="EndNote Bibliography"/>
    <w:basedOn w:val="Normal"/>
    <w:link w:val="EndNoteBibliographyChar"/>
    <w:rsid w:val="00903BE4"/>
    <w:pPr>
      <w:spacing w:after="0" w:line="240" w:lineRule="auto"/>
      <w:contextualSpacing/>
      <w:jc w:val="both"/>
    </w:pPr>
    <w:rPr>
      <w:rFonts w:ascii="Times New Roman" w:eastAsiaTheme="minorHAnsi" w:hAnsi="Times New Roman"/>
      <w:noProof/>
      <w:sz w:val="24"/>
      <w:lang w:val="en-US"/>
    </w:rPr>
  </w:style>
  <w:style w:type="character" w:customStyle="1" w:styleId="EndNoteBibliographyChar">
    <w:name w:val="EndNote Bibliography Char"/>
    <w:basedOn w:val="DefaultParagraphFont"/>
    <w:link w:val="EndNoteBibliography"/>
    <w:rsid w:val="00903BE4"/>
    <w:rPr>
      <w:rFonts w:ascii="Times New Roman" w:hAnsi="Times New Roman" w:cs="Times New Roman"/>
      <w:noProof/>
      <w:sz w:val="24"/>
    </w:rPr>
  </w:style>
  <w:style w:type="character" w:customStyle="1" w:styleId="Heading3Char">
    <w:name w:val="Heading 3 Char"/>
    <w:basedOn w:val="DefaultParagraphFont"/>
    <w:link w:val="Heading3"/>
    <w:uiPriority w:val="9"/>
    <w:rsid w:val="00283C71"/>
    <w:rPr>
      <w:rFonts w:asciiTheme="majorHAnsi" w:eastAsiaTheme="majorEastAsia" w:hAnsiTheme="majorHAnsi" w:cstheme="majorBidi"/>
      <w:color w:val="243F60" w:themeColor="accent1" w:themeShade="7F"/>
      <w:sz w:val="24"/>
      <w:szCs w:val="24"/>
      <w:lang w:val="id-ID"/>
    </w:rPr>
  </w:style>
  <w:style w:type="character" w:styleId="Strong">
    <w:name w:val="Strong"/>
    <w:basedOn w:val="DefaultParagraphFont"/>
    <w:uiPriority w:val="22"/>
    <w:qFormat/>
    <w:rsid w:val="00283C71"/>
    <w:rPr>
      <w:b/>
      <w:bCs/>
    </w:rPr>
  </w:style>
  <w:style w:type="table" w:styleId="PlainTable4">
    <w:name w:val="Plain Table 4"/>
    <w:basedOn w:val="TableNormal"/>
    <w:uiPriority w:val="44"/>
    <w:rsid w:val="00283C7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83C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A546F6"/>
    <w:pPr>
      <w:spacing w:before="100" w:beforeAutospacing="1" w:after="100" w:afterAutospacing="1" w:line="240" w:lineRule="auto"/>
    </w:pPr>
    <w:rPr>
      <w:rFonts w:ascii="Times New Roman" w:eastAsia="Times New Roman" w:hAnsi="Times New Roman"/>
      <w:sz w:val="24"/>
      <w:szCs w:val="24"/>
      <w:lang w:val="en-ID" w:eastAsia="en-ID"/>
    </w:rPr>
  </w:style>
  <w:style w:type="character" w:styleId="UnresolvedMention">
    <w:name w:val="Unresolved Mention"/>
    <w:basedOn w:val="DefaultParagraphFont"/>
    <w:uiPriority w:val="99"/>
    <w:semiHidden/>
    <w:unhideWhenUsed/>
    <w:rsid w:val="005C2FB1"/>
    <w:rPr>
      <w:color w:val="605E5C"/>
      <w:shd w:val="clear" w:color="auto" w:fill="E1DFDD"/>
    </w:rPr>
  </w:style>
  <w:style w:type="character" w:customStyle="1" w:styleId="FigureTitle">
    <w:name w:val="FigureTitle"/>
    <w:basedOn w:val="DefaultParagraphFont"/>
    <w:uiPriority w:val="1"/>
    <w:qFormat/>
    <w:rsid w:val="005C2FB1"/>
    <w:rPr>
      <w:b/>
      <w:bCs w:val="0"/>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05678">
      <w:bodyDiv w:val="1"/>
      <w:marLeft w:val="0"/>
      <w:marRight w:val="0"/>
      <w:marTop w:val="0"/>
      <w:marBottom w:val="0"/>
      <w:divBdr>
        <w:top w:val="none" w:sz="0" w:space="0" w:color="auto"/>
        <w:left w:val="none" w:sz="0" w:space="0" w:color="auto"/>
        <w:bottom w:val="none" w:sz="0" w:space="0" w:color="auto"/>
        <w:right w:val="none" w:sz="0" w:space="0" w:color="auto"/>
      </w:divBdr>
    </w:div>
    <w:div w:id="68431360">
      <w:bodyDiv w:val="1"/>
      <w:marLeft w:val="0"/>
      <w:marRight w:val="0"/>
      <w:marTop w:val="0"/>
      <w:marBottom w:val="0"/>
      <w:divBdr>
        <w:top w:val="none" w:sz="0" w:space="0" w:color="auto"/>
        <w:left w:val="none" w:sz="0" w:space="0" w:color="auto"/>
        <w:bottom w:val="none" w:sz="0" w:space="0" w:color="auto"/>
        <w:right w:val="none" w:sz="0" w:space="0" w:color="auto"/>
      </w:divBdr>
    </w:div>
    <w:div w:id="152962049">
      <w:bodyDiv w:val="1"/>
      <w:marLeft w:val="0"/>
      <w:marRight w:val="0"/>
      <w:marTop w:val="0"/>
      <w:marBottom w:val="0"/>
      <w:divBdr>
        <w:top w:val="none" w:sz="0" w:space="0" w:color="auto"/>
        <w:left w:val="none" w:sz="0" w:space="0" w:color="auto"/>
        <w:bottom w:val="none" w:sz="0" w:space="0" w:color="auto"/>
        <w:right w:val="none" w:sz="0" w:space="0" w:color="auto"/>
      </w:divBdr>
    </w:div>
    <w:div w:id="170990115">
      <w:bodyDiv w:val="1"/>
      <w:marLeft w:val="0"/>
      <w:marRight w:val="0"/>
      <w:marTop w:val="0"/>
      <w:marBottom w:val="0"/>
      <w:divBdr>
        <w:top w:val="none" w:sz="0" w:space="0" w:color="auto"/>
        <w:left w:val="none" w:sz="0" w:space="0" w:color="auto"/>
        <w:bottom w:val="none" w:sz="0" w:space="0" w:color="auto"/>
        <w:right w:val="none" w:sz="0" w:space="0" w:color="auto"/>
      </w:divBdr>
    </w:div>
    <w:div w:id="198470599">
      <w:bodyDiv w:val="1"/>
      <w:marLeft w:val="0"/>
      <w:marRight w:val="0"/>
      <w:marTop w:val="0"/>
      <w:marBottom w:val="0"/>
      <w:divBdr>
        <w:top w:val="none" w:sz="0" w:space="0" w:color="auto"/>
        <w:left w:val="none" w:sz="0" w:space="0" w:color="auto"/>
        <w:bottom w:val="none" w:sz="0" w:space="0" w:color="auto"/>
        <w:right w:val="none" w:sz="0" w:space="0" w:color="auto"/>
      </w:divBdr>
    </w:div>
    <w:div w:id="199367471">
      <w:bodyDiv w:val="1"/>
      <w:marLeft w:val="0"/>
      <w:marRight w:val="0"/>
      <w:marTop w:val="0"/>
      <w:marBottom w:val="0"/>
      <w:divBdr>
        <w:top w:val="none" w:sz="0" w:space="0" w:color="auto"/>
        <w:left w:val="none" w:sz="0" w:space="0" w:color="auto"/>
        <w:bottom w:val="none" w:sz="0" w:space="0" w:color="auto"/>
        <w:right w:val="none" w:sz="0" w:space="0" w:color="auto"/>
      </w:divBdr>
      <w:divsChild>
        <w:div w:id="800269031">
          <w:marLeft w:val="0"/>
          <w:marRight w:val="0"/>
          <w:marTop w:val="0"/>
          <w:marBottom w:val="0"/>
          <w:divBdr>
            <w:top w:val="none" w:sz="0" w:space="0" w:color="auto"/>
            <w:left w:val="none" w:sz="0" w:space="0" w:color="auto"/>
            <w:bottom w:val="none" w:sz="0" w:space="0" w:color="auto"/>
            <w:right w:val="none" w:sz="0" w:space="0" w:color="auto"/>
          </w:divBdr>
          <w:divsChild>
            <w:div w:id="291717836">
              <w:marLeft w:val="0"/>
              <w:marRight w:val="0"/>
              <w:marTop w:val="0"/>
              <w:marBottom w:val="0"/>
              <w:divBdr>
                <w:top w:val="none" w:sz="0" w:space="0" w:color="auto"/>
                <w:left w:val="none" w:sz="0" w:space="0" w:color="auto"/>
                <w:bottom w:val="none" w:sz="0" w:space="0" w:color="auto"/>
                <w:right w:val="none" w:sz="0" w:space="0" w:color="auto"/>
              </w:divBdr>
              <w:divsChild>
                <w:div w:id="10382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20919">
      <w:bodyDiv w:val="1"/>
      <w:marLeft w:val="0"/>
      <w:marRight w:val="0"/>
      <w:marTop w:val="0"/>
      <w:marBottom w:val="0"/>
      <w:divBdr>
        <w:top w:val="none" w:sz="0" w:space="0" w:color="auto"/>
        <w:left w:val="none" w:sz="0" w:space="0" w:color="auto"/>
        <w:bottom w:val="none" w:sz="0" w:space="0" w:color="auto"/>
        <w:right w:val="none" w:sz="0" w:space="0" w:color="auto"/>
      </w:divBdr>
      <w:divsChild>
        <w:div w:id="1470201398">
          <w:marLeft w:val="0"/>
          <w:marRight w:val="0"/>
          <w:marTop w:val="0"/>
          <w:marBottom w:val="0"/>
          <w:divBdr>
            <w:top w:val="none" w:sz="0" w:space="0" w:color="auto"/>
            <w:left w:val="none" w:sz="0" w:space="0" w:color="auto"/>
            <w:bottom w:val="none" w:sz="0" w:space="0" w:color="auto"/>
            <w:right w:val="none" w:sz="0" w:space="0" w:color="auto"/>
          </w:divBdr>
        </w:div>
        <w:div w:id="1076053201">
          <w:marLeft w:val="0"/>
          <w:marRight w:val="0"/>
          <w:marTop w:val="0"/>
          <w:marBottom w:val="0"/>
          <w:divBdr>
            <w:top w:val="none" w:sz="0" w:space="0" w:color="auto"/>
            <w:left w:val="none" w:sz="0" w:space="0" w:color="auto"/>
            <w:bottom w:val="none" w:sz="0" w:space="0" w:color="auto"/>
            <w:right w:val="none" w:sz="0" w:space="0" w:color="auto"/>
          </w:divBdr>
        </w:div>
      </w:divsChild>
    </w:div>
    <w:div w:id="373389729">
      <w:bodyDiv w:val="1"/>
      <w:marLeft w:val="0"/>
      <w:marRight w:val="0"/>
      <w:marTop w:val="0"/>
      <w:marBottom w:val="0"/>
      <w:divBdr>
        <w:top w:val="none" w:sz="0" w:space="0" w:color="auto"/>
        <w:left w:val="none" w:sz="0" w:space="0" w:color="auto"/>
        <w:bottom w:val="none" w:sz="0" w:space="0" w:color="auto"/>
        <w:right w:val="none" w:sz="0" w:space="0" w:color="auto"/>
      </w:divBdr>
    </w:div>
    <w:div w:id="401294671">
      <w:bodyDiv w:val="1"/>
      <w:marLeft w:val="0"/>
      <w:marRight w:val="0"/>
      <w:marTop w:val="0"/>
      <w:marBottom w:val="0"/>
      <w:divBdr>
        <w:top w:val="none" w:sz="0" w:space="0" w:color="auto"/>
        <w:left w:val="none" w:sz="0" w:space="0" w:color="auto"/>
        <w:bottom w:val="none" w:sz="0" w:space="0" w:color="auto"/>
        <w:right w:val="none" w:sz="0" w:space="0" w:color="auto"/>
      </w:divBdr>
    </w:div>
    <w:div w:id="672072426">
      <w:bodyDiv w:val="1"/>
      <w:marLeft w:val="0"/>
      <w:marRight w:val="0"/>
      <w:marTop w:val="0"/>
      <w:marBottom w:val="0"/>
      <w:divBdr>
        <w:top w:val="none" w:sz="0" w:space="0" w:color="auto"/>
        <w:left w:val="none" w:sz="0" w:space="0" w:color="auto"/>
        <w:bottom w:val="none" w:sz="0" w:space="0" w:color="auto"/>
        <w:right w:val="none" w:sz="0" w:space="0" w:color="auto"/>
      </w:divBdr>
    </w:div>
    <w:div w:id="771435256">
      <w:bodyDiv w:val="1"/>
      <w:marLeft w:val="0"/>
      <w:marRight w:val="0"/>
      <w:marTop w:val="0"/>
      <w:marBottom w:val="0"/>
      <w:divBdr>
        <w:top w:val="none" w:sz="0" w:space="0" w:color="auto"/>
        <w:left w:val="none" w:sz="0" w:space="0" w:color="auto"/>
        <w:bottom w:val="none" w:sz="0" w:space="0" w:color="auto"/>
        <w:right w:val="none" w:sz="0" w:space="0" w:color="auto"/>
      </w:divBdr>
    </w:div>
    <w:div w:id="808011536">
      <w:bodyDiv w:val="1"/>
      <w:marLeft w:val="0"/>
      <w:marRight w:val="0"/>
      <w:marTop w:val="0"/>
      <w:marBottom w:val="0"/>
      <w:divBdr>
        <w:top w:val="none" w:sz="0" w:space="0" w:color="auto"/>
        <w:left w:val="none" w:sz="0" w:space="0" w:color="auto"/>
        <w:bottom w:val="none" w:sz="0" w:space="0" w:color="auto"/>
        <w:right w:val="none" w:sz="0" w:space="0" w:color="auto"/>
      </w:divBdr>
    </w:div>
    <w:div w:id="808786380">
      <w:bodyDiv w:val="1"/>
      <w:marLeft w:val="0"/>
      <w:marRight w:val="0"/>
      <w:marTop w:val="0"/>
      <w:marBottom w:val="0"/>
      <w:divBdr>
        <w:top w:val="none" w:sz="0" w:space="0" w:color="auto"/>
        <w:left w:val="none" w:sz="0" w:space="0" w:color="auto"/>
        <w:bottom w:val="none" w:sz="0" w:space="0" w:color="auto"/>
        <w:right w:val="none" w:sz="0" w:space="0" w:color="auto"/>
      </w:divBdr>
    </w:div>
    <w:div w:id="984161615">
      <w:bodyDiv w:val="1"/>
      <w:marLeft w:val="0"/>
      <w:marRight w:val="0"/>
      <w:marTop w:val="0"/>
      <w:marBottom w:val="0"/>
      <w:divBdr>
        <w:top w:val="none" w:sz="0" w:space="0" w:color="auto"/>
        <w:left w:val="none" w:sz="0" w:space="0" w:color="auto"/>
        <w:bottom w:val="none" w:sz="0" w:space="0" w:color="auto"/>
        <w:right w:val="none" w:sz="0" w:space="0" w:color="auto"/>
      </w:divBdr>
    </w:div>
    <w:div w:id="1070690413">
      <w:bodyDiv w:val="1"/>
      <w:marLeft w:val="0"/>
      <w:marRight w:val="0"/>
      <w:marTop w:val="0"/>
      <w:marBottom w:val="0"/>
      <w:divBdr>
        <w:top w:val="none" w:sz="0" w:space="0" w:color="auto"/>
        <w:left w:val="none" w:sz="0" w:space="0" w:color="auto"/>
        <w:bottom w:val="none" w:sz="0" w:space="0" w:color="auto"/>
        <w:right w:val="none" w:sz="0" w:space="0" w:color="auto"/>
      </w:divBdr>
      <w:divsChild>
        <w:div w:id="609354684">
          <w:marLeft w:val="0"/>
          <w:marRight w:val="0"/>
          <w:marTop w:val="0"/>
          <w:marBottom w:val="0"/>
          <w:divBdr>
            <w:top w:val="none" w:sz="0" w:space="0" w:color="auto"/>
            <w:left w:val="none" w:sz="0" w:space="0" w:color="auto"/>
            <w:bottom w:val="none" w:sz="0" w:space="0" w:color="auto"/>
            <w:right w:val="none" w:sz="0" w:space="0" w:color="auto"/>
          </w:divBdr>
        </w:div>
        <w:div w:id="1361322769">
          <w:marLeft w:val="0"/>
          <w:marRight w:val="0"/>
          <w:marTop w:val="0"/>
          <w:marBottom w:val="0"/>
          <w:divBdr>
            <w:top w:val="none" w:sz="0" w:space="0" w:color="auto"/>
            <w:left w:val="none" w:sz="0" w:space="0" w:color="auto"/>
            <w:bottom w:val="none" w:sz="0" w:space="0" w:color="auto"/>
            <w:right w:val="none" w:sz="0" w:space="0" w:color="auto"/>
          </w:divBdr>
        </w:div>
        <w:div w:id="1195577626">
          <w:marLeft w:val="0"/>
          <w:marRight w:val="0"/>
          <w:marTop w:val="0"/>
          <w:marBottom w:val="0"/>
          <w:divBdr>
            <w:top w:val="none" w:sz="0" w:space="0" w:color="auto"/>
            <w:left w:val="none" w:sz="0" w:space="0" w:color="auto"/>
            <w:bottom w:val="none" w:sz="0" w:space="0" w:color="auto"/>
            <w:right w:val="none" w:sz="0" w:space="0" w:color="auto"/>
          </w:divBdr>
        </w:div>
        <w:div w:id="533277907">
          <w:marLeft w:val="0"/>
          <w:marRight w:val="0"/>
          <w:marTop w:val="0"/>
          <w:marBottom w:val="0"/>
          <w:divBdr>
            <w:top w:val="none" w:sz="0" w:space="0" w:color="auto"/>
            <w:left w:val="none" w:sz="0" w:space="0" w:color="auto"/>
            <w:bottom w:val="none" w:sz="0" w:space="0" w:color="auto"/>
            <w:right w:val="none" w:sz="0" w:space="0" w:color="auto"/>
          </w:divBdr>
        </w:div>
        <w:div w:id="793447483">
          <w:marLeft w:val="0"/>
          <w:marRight w:val="0"/>
          <w:marTop w:val="0"/>
          <w:marBottom w:val="0"/>
          <w:divBdr>
            <w:top w:val="none" w:sz="0" w:space="0" w:color="auto"/>
            <w:left w:val="none" w:sz="0" w:space="0" w:color="auto"/>
            <w:bottom w:val="none" w:sz="0" w:space="0" w:color="auto"/>
            <w:right w:val="none" w:sz="0" w:space="0" w:color="auto"/>
          </w:divBdr>
        </w:div>
        <w:div w:id="907765043">
          <w:marLeft w:val="0"/>
          <w:marRight w:val="0"/>
          <w:marTop w:val="0"/>
          <w:marBottom w:val="0"/>
          <w:divBdr>
            <w:top w:val="none" w:sz="0" w:space="0" w:color="auto"/>
            <w:left w:val="none" w:sz="0" w:space="0" w:color="auto"/>
            <w:bottom w:val="none" w:sz="0" w:space="0" w:color="auto"/>
            <w:right w:val="none" w:sz="0" w:space="0" w:color="auto"/>
          </w:divBdr>
        </w:div>
        <w:div w:id="204370688">
          <w:marLeft w:val="0"/>
          <w:marRight w:val="0"/>
          <w:marTop w:val="0"/>
          <w:marBottom w:val="0"/>
          <w:divBdr>
            <w:top w:val="none" w:sz="0" w:space="0" w:color="auto"/>
            <w:left w:val="none" w:sz="0" w:space="0" w:color="auto"/>
            <w:bottom w:val="none" w:sz="0" w:space="0" w:color="auto"/>
            <w:right w:val="none" w:sz="0" w:space="0" w:color="auto"/>
          </w:divBdr>
        </w:div>
        <w:div w:id="1683238500">
          <w:marLeft w:val="0"/>
          <w:marRight w:val="0"/>
          <w:marTop w:val="0"/>
          <w:marBottom w:val="0"/>
          <w:divBdr>
            <w:top w:val="none" w:sz="0" w:space="0" w:color="auto"/>
            <w:left w:val="none" w:sz="0" w:space="0" w:color="auto"/>
            <w:bottom w:val="none" w:sz="0" w:space="0" w:color="auto"/>
            <w:right w:val="none" w:sz="0" w:space="0" w:color="auto"/>
          </w:divBdr>
        </w:div>
      </w:divsChild>
    </w:div>
    <w:div w:id="1084913141">
      <w:bodyDiv w:val="1"/>
      <w:marLeft w:val="0"/>
      <w:marRight w:val="0"/>
      <w:marTop w:val="0"/>
      <w:marBottom w:val="0"/>
      <w:divBdr>
        <w:top w:val="none" w:sz="0" w:space="0" w:color="auto"/>
        <w:left w:val="none" w:sz="0" w:space="0" w:color="auto"/>
        <w:bottom w:val="none" w:sz="0" w:space="0" w:color="auto"/>
        <w:right w:val="none" w:sz="0" w:space="0" w:color="auto"/>
      </w:divBdr>
    </w:div>
    <w:div w:id="1145396147">
      <w:bodyDiv w:val="1"/>
      <w:marLeft w:val="0"/>
      <w:marRight w:val="0"/>
      <w:marTop w:val="0"/>
      <w:marBottom w:val="0"/>
      <w:divBdr>
        <w:top w:val="none" w:sz="0" w:space="0" w:color="auto"/>
        <w:left w:val="none" w:sz="0" w:space="0" w:color="auto"/>
        <w:bottom w:val="none" w:sz="0" w:space="0" w:color="auto"/>
        <w:right w:val="none" w:sz="0" w:space="0" w:color="auto"/>
      </w:divBdr>
    </w:div>
    <w:div w:id="1169902241">
      <w:bodyDiv w:val="1"/>
      <w:marLeft w:val="0"/>
      <w:marRight w:val="0"/>
      <w:marTop w:val="0"/>
      <w:marBottom w:val="0"/>
      <w:divBdr>
        <w:top w:val="none" w:sz="0" w:space="0" w:color="auto"/>
        <w:left w:val="none" w:sz="0" w:space="0" w:color="auto"/>
        <w:bottom w:val="none" w:sz="0" w:space="0" w:color="auto"/>
        <w:right w:val="none" w:sz="0" w:space="0" w:color="auto"/>
      </w:divBdr>
    </w:div>
    <w:div w:id="1346707434">
      <w:bodyDiv w:val="1"/>
      <w:marLeft w:val="0"/>
      <w:marRight w:val="0"/>
      <w:marTop w:val="0"/>
      <w:marBottom w:val="0"/>
      <w:divBdr>
        <w:top w:val="none" w:sz="0" w:space="0" w:color="auto"/>
        <w:left w:val="none" w:sz="0" w:space="0" w:color="auto"/>
        <w:bottom w:val="none" w:sz="0" w:space="0" w:color="auto"/>
        <w:right w:val="none" w:sz="0" w:space="0" w:color="auto"/>
      </w:divBdr>
    </w:div>
    <w:div w:id="1447847062">
      <w:bodyDiv w:val="1"/>
      <w:marLeft w:val="0"/>
      <w:marRight w:val="0"/>
      <w:marTop w:val="0"/>
      <w:marBottom w:val="0"/>
      <w:divBdr>
        <w:top w:val="none" w:sz="0" w:space="0" w:color="auto"/>
        <w:left w:val="none" w:sz="0" w:space="0" w:color="auto"/>
        <w:bottom w:val="none" w:sz="0" w:space="0" w:color="auto"/>
        <w:right w:val="none" w:sz="0" w:space="0" w:color="auto"/>
      </w:divBdr>
    </w:div>
    <w:div w:id="1481463352">
      <w:bodyDiv w:val="1"/>
      <w:marLeft w:val="0"/>
      <w:marRight w:val="0"/>
      <w:marTop w:val="0"/>
      <w:marBottom w:val="0"/>
      <w:divBdr>
        <w:top w:val="none" w:sz="0" w:space="0" w:color="auto"/>
        <w:left w:val="none" w:sz="0" w:space="0" w:color="auto"/>
        <w:bottom w:val="none" w:sz="0" w:space="0" w:color="auto"/>
        <w:right w:val="none" w:sz="0" w:space="0" w:color="auto"/>
      </w:divBdr>
    </w:div>
    <w:div w:id="1553729803">
      <w:bodyDiv w:val="1"/>
      <w:marLeft w:val="0"/>
      <w:marRight w:val="0"/>
      <w:marTop w:val="0"/>
      <w:marBottom w:val="0"/>
      <w:divBdr>
        <w:top w:val="none" w:sz="0" w:space="0" w:color="auto"/>
        <w:left w:val="none" w:sz="0" w:space="0" w:color="auto"/>
        <w:bottom w:val="none" w:sz="0" w:space="0" w:color="auto"/>
        <w:right w:val="none" w:sz="0" w:space="0" w:color="auto"/>
      </w:divBdr>
    </w:div>
    <w:div w:id="1638603130">
      <w:bodyDiv w:val="1"/>
      <w:marLeft w:val="0"/>
      <w:marRight w:val="0"/>
      <w:marTop w:val="0"/>
      <w:marBottom w:val="0"/>
      <w:divBdr>
        <w:top w:val="none" w:sz="0" w:space="0" w:color="auto"/>
        <w:left w:val="none" w:sz="0" w:space="0" w:color="auto"/>
        <w:bottom w:val="none" w:sz="0" w:space="0" w:color="auto"/>
        <w:right w:val="none" w:sz="0" w:space="0" w:color="auto"/>
      </w:divBdr>
    </w:div>
    <w:div w:id="1737438102">
      <w:bodyDiv w:val="1"/>
      <w:marLeft w:val="0"/>
      <w:marRight w:val="0"/>
      <w:marTop w:val="0"/>
      <w:marBottom w:val="0"/>
      <w:divBdr>
        <w:top w:val="none" w:sz="0" w:space="0" w:color="auto"/>
        <w:left w:val="none" w:sz="0" w:space="0" w:color="auto"/>
        <w:bottom w:val="none" w:sz="0" w:space="0" w:color="auto"/>
        <w:right w:val="none" w:sz="0" w:space="0" w:color="auto"/>
      </w:divBdr>
    </w:div>
    <w:div w:id="1847819007">
      <w:bodyDiv w:val="1"/>
      <w:marLeft w:val="0"/>
      <w:marRight w:val="0"/>
      <w:marTop w:val="0"/>
      <w:marBottom w:val="0"/>
      <w:divBdr>
        <w:top w:val="none" w:sz="0" w:space="0" w:color="auto"/>
        <w:left w:val="none" w:sz="0" w:space="0" w:color="auto"/>
        <w:bottom w:val="none" w:sz="0" w:space="0" w:color="auto"/>
        <w:right w:val="none" w:sz="0" w:space="0" w:color="auto"/>
      </w:divBdr>
    </w:div>
    <w:div w:id="1893422935">
      <w:bodyDiv w:val="1"/>
      <w:marLeft w:val="0"/>
      <w:marRight w:val="0"/>
      <w:marTop w:val="0"/>
      <w:marBottom w:val="0"/>
      <w:divBdr>
        <w:top w:val="none" w:sz="0" w:space="0" w:color="auto"/>
        <w:left w:val="none" w:sz="0" w:space="0" w:color="auto"/>
        <w:bottom w:val="none" w:sz="0" w:space="0" w:color="auto"/>
        <w:right w:val="none" w:sz="0" w:space="0" w:color="auto"/>
      </w:divBdr>
    </w:div>
    <w:div w:id="1910841060">
      <w:bodyDiv w:val="1"/>
      <w:marLeft w:val="0"/>
      <w:marRight w:val="0"/>
      <w:marTop w:val="0"/>
      <w:marBottom w:val="0"/>
      <w:divBdr>
        <w:top w:val="none" w:sz="0" w:space="0" w:color="auto"/>
        <w:left w:val="none" w:sz="0" w:space="0" w:color="auto"/>
        <w:bottom w:val="none" w:sz="0" w:space="0" w:color="auto"/>
        <w:right w:val="none" w:sz="0" w:space="0" w:color="auto"/>
      </w:divBdr>
    </w:div>
    <w:div w:id="2050760651">
      <w:bodyDiv w:val="1"/>
      <w:marLeft w:val="0"/>
      <w:marRight w:val="0"/>
      <w:marTop w:val="0"/>
      <w:marBottom w:val="0"/>
      <w:divBdr>
        <w:top w:val="none" w:sz="0" w:space="0" w:color="auto"/>
        <w:left w:val="none" w:sz="0" w:space="0" w:color="auto"/>
        <w:bottom w:val="none" w:sz="0" w:space="0" w:color="auto"/>
        <w:right w:val="none" w:sz="0" w:space="0" w:color="auto"/>
      </w:divBdr>
    </w:div>
    <w:div w:id="212626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07/978-3-319-57072-3_13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00004-023-00742-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doi.org/10.1007/s00004-014-0211-y" TargetMode="Externa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akartihanuri@stkiptanjungpura.ac.id" TargetMode="External"/><Relationship Id="rId14" Type="http://schemas.openxmlformats.org/officeDocument/2006/relationships/hyperlink" Target="https://doi.org/10.5334/bc.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A8B6B-A837-4D12-81BE-D675D4571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3</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 LPPM</dc:creator>
  <cp:keywords/>
  <dc:description/>
  <cp:lastModifiedBy>ASUS</cp:lastModifiedBy>
  <cp:revision>159</cp:revision>
  <dcterms:created xsi:type="dcterms:W3CDTF">2017-11-08T07:49:00Z</dcterms:created>
  <dcterms:modified xsi:type="dcterms:W3CDTF">2025-05-31T05:51:00Z</dcterms:modified>
</cp:coreProperties>
</file>